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Управление Федеральной налоговой службы по Республике Адыгея (далее – уполномоченный орган) обратилось в суд с заявлением о привлечении к субсидиарной ответственности ФИО2 и ФИО1 по обязательствам должника в сумме 25 417 393 рубля 06 копеек. Определением Арбитражного суда Республики Адыгея от 30.06.2021 заявление удовлетворено в части привлечения ФИО2 к субсидиарной ответственности в размере 25 417 393 рубля 06 копеек, в удовлетворении заявления в остальной части отказано. Постановлением Пятнадцатого арбитражного апелляционного суда от 01.10.2021, оставленным без изменения постановлением Арбитражного суда Северо-Кавказского округа от 15.12.2021, данное определение отменено. ФИО2 и ФИО1 солидарно привлечены к субсидиарной ответственности по обязательствам должника в размере 25 417 393 рубля 06 копеек.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Исходя из доводов кассационной жалобы заявитель не согласна с обжалуемыми судебными актами судов в части привлечении её к субсидиарной ответственности.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 в обжалуемой части, суды апелляционной инстанции и округа, руководствуясь статьями 53 , 53.1 Гражданского кодекса Российской Федерации, статьями 10, 61.10, 61.11 Федерального закона от 26.10.2002 № 127-ФЗ «О несостоятельности (банкротстве)», признали доказанным наличие оснований для привлечения к субсидиарной ответственности заявителя, контролировавшей наряду с ФИО2 деятельность должника и участвовавшей в выводе активов в пользу заинтересованных лиц, что привело к его банкротству. Выводы судов апелляционной инстанции и округа в обжалуемой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Управление Федеральной налоговой службы по Республике Адыгея (подробнее) УФНС РФ по РА (подробнее) Ответчики: ООО Частная охранная организация "Ирбис" (подробнее) ООО ЧОО "Ирбис" (подробнее) Иные лица: КУ Кучерявенко А. А. (подробнее) НП "Саморегулируемая организация Арбитражных управляющих "СИНЕРГИЯ" (подробнее) Управление Федеральной службы государственной регистрации, кадастра и картографии по Республике Адыгея (подробнее) УФССП по РА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