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«Север» обратилось в Арбитражный суд Новосибирской области с иском о взыскании с открытого акционерного общества «Российские железные дороги» 1 186 410 рублей 65 копеек убытков. Решением Арбитражного суда Новосибирской области от 29.03.2021 иск удовлетворен. Постановлением Седьмого арбитражного апелляционного суда от 16.06.2021 решение суда первой инстанции оставлено без изменения. Арбитражный суд Западно-Сибирского округа постановлением от 16.12.2021 указанные судебные акты отменил и направил дело на новое рассмотрение в Арбитражный суд Новосибирской области. Общество с ограниченной ответственностью «Север»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"Север" (подробнее) Ответчики: ОАО "Российские железные дороги" (подробнее) Иные лица: Арбитражный суд Западно-Сибирского округа (подробнее) Седьмой арбитражный апелляционный суд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