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АПК РФ.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2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Заявителем не представлены необходимые документы, свидетельствующие о невозможности уплатить государственную пошлину. Так, на представленных сведениях отсутствует дата и подпись должностного лица налогового органа, выдавшего указанные сведения, не представлены справки банков, в которых открыты счета заявителя. При таких обстоятельствах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 Орел-сельхозавиа»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Ямало-Ненецкого автономного округа от 13.07.2021, постановление Восьмого арбитражного апелляционного суда от 17.09.2021 и постановление Арбитражного суда Западно-Сибирского округа от 17.01.2022 по делу № А81-523/2021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