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Голенцов Евгений Александрович обратился в суд с заявлением о признании недействительными сделками банковских операций от 29.06.2017 № 205, от 25.07.2017 № 237, от 07.09.2017 № 287, от 03.10.2017 № 319, от 30.03.2018 № 74, от 17.04.2018 № 96, от 01.06.2018 № 144, от 26.06.2018 № 167, от 06.07.2018 № 187, от 26.07.2018 № 206, от 03.09.2018 № 278, от 22.02.2019 № 24, от 27.02.2019 № 29, от 28.02.2019 № 35, от 19.03.2019 № 57, от 05.04.2019 № 83, от 07.06.2019 № 114, от 15.07.2019 № 147, применении последствий недействительности сделок в виде взыскания с Бикбаева Д.И. в пользу должника денежных средств в размере 493 000 рублей. Определением Арбитражного суда Самарской области от 04.08.2021, оставленным без изменения постановлениями Одиннадцатого арбитражного апелляционного суда от 14.10.2021 и Арбитражного суда Поволжского округа от 23.12.2021, заявление удовлетворено. В кассационной жалобе, поданной в Верховный Суд Российской Федерации, заявитель просит отменить указанные судебные акты и отказать в удовлетворении требований.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19, 61.2 и 61.6 Федерального закона от 26.10.2002 № 127-ФЗ «О несостоятельности (банкротстве)» установив совершение оспариваемых сделок заинтересованными лицами с противоправной целью в пределах периода подозрительности, при наличии признаков несостоятельности должника и в отсутствие надлежащих доказательств экономической целесообразности, а также доказательств наличия встречного исполнения, пришли к выводу об обоснованности заявления, указав на следствие сделок – причинение вреда имущественным правам кредиторов должника,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Бикбаеву Дмитрию Ибрагимовичу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