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«ППСО» АО «Авиакор» (далее – Общество) обратилось в Арбитражный суд Самарской области с заявлением, уточненным в порядке статьи 49 Арбитражного процессуального кодекса Российской Федерации (далее – АПК РФ), в котором просит: 1) признать объект недвижимого имущества с кадастровым номером 63:00:0000000:693 «Строительство автомобильной дороги общего пользования регионального значения в Самарской области Северное шоссе, расположенной в городском округе Самара, в муниципальном районе Волжский Самарской области 1этап строительства (этап 1.1. Автомобильная дорога, линия наружного освещения, сети дождевой канализации, строительство тротуаров со стороны жилой застройки)» по адресу: Самарская область, городской округ Самара и муниципальный район Волжский протяженностью 1099 метров автомобильной дорогой общего пользования регионального значения (далее – автомобильная дорога); 2) признать незаконным бездействие Правительства Самарской области (далее – Правительство) в вопросе включения автомобильной дороги в Перечень автомобильных дорог общего пользования регионального или 2 межмуниципального значения Самарской области (далее – Перечень) и обязать Правительство включить автомобильную дорогу в Перечень, утвержденный Постановлением Правительства от 09.08.2006 № 106, с выплатой истцу 260 645 703 рублей компенсации расходов на строительство и содержание указанного объекта. Решением Арбитражного суда Самарской области от 04.03.2021, оставленным без изменения постановлением Одиннадцатого арбитражного апелляционного суда от 10.06.2021 и постановлением Арбитражного суда Поволжского округа от 21.09.2021,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 на неправильное применение положений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– Закон № 257-ФЗ). По мнению Общества, бездействие Правительства в вопросе приема- передачи спорного объекта (автомобильной дороги) в региональную собственность свидетельствует о ненадлежащем исполнении им обязательств и нарушает требования правовых норм. Общество осуществило строительство спорной автомобильной дороги в интересах и по просьбе Правительства в рамках реализации Госпрограммы в связи с острой необходимостью скорейшего обеспечения транспортной доступности территории жилой застройки муниципального района Волжский Самарской области. Отсутствие заключенного контракта на строительство объекта в 2017 году не исключает его передачу в региональную собственность при осуществлении предоставленных Правительству полномочий на основании пункта 31 статьи 92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№ 44-ФЗ).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 по материалам истребованного дела,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3 Как следует из обжалуемых актов и установлено судами, Общество на основании решения внеочередного общего собрания акционеров переименовано в акционерное общество «Кошелев-Проект», о чем в Единый государственный реестр юридических лиц внесены соответствующие сведения. В соответствии с положениями Закона № 257-ФЗ осуществление дорожной деятельности в отношении автомобильных дорог регионального значения отнесено к полномочиям органов государственной власти субъектов Российской Федерации в области автомобильных дорог и осуществления дорожной деятельности. Постановлением Правительства от 27.11.2013 № 677 утверждена Государственная программа Самарской области «Развитие транспортной системы Самарской области (2014-2025 годы)» (далее – Государственная программа), которой предусмотрена реализация Подпрограммы «Модернизация и развитие автомобильных дорог общего пользования регионального или межмуниципального значения в Самарской области» (приложение № 1 к Государственной программе). В рамках мероприятий «Строительство и реконструкция автомобильных дорог общего пользования регионального или межмуниципального значения в Самарской области, сооружений и элементов обустройства на них» указанной Подпрограммы предусмотрено строительство спорного объекта (приложение № 2 к Подпрограмме). В целях реализации Подпрограммы Министерством транспорта и автомобильных дорог Самарской области (далее – Министерство) издан приказ от 21.03.2016 № 80 «О подготовке документации по планировке территории в целях строительства автомобильной дороги общего пользования регионального значения в Самарской области, Северное шоссе, расположенной в городском округе Самара и муниципальном районе Волжский Самарской области». На основании плана проектных работ на 2016 год, в соответствии с вышеуказанной Государственной программой Министерством и Обществом заключен договор от 21.06.2016 № 28-16/38 на разработку проектной документации строительства спорной автомобильной дороги. Согласно пункту 1.1 договора подрядчик (Общество) в соответствии с заданием заказчика (Министерство) обязался выполнить инженерные изыскания, разработать проект планировки территории, проект межевания территории, проектную и рабочую документации строительства вышеуказанной автомобильной дороги. Распоряжением Правительства от 07.07.2016 № 554-р утверждена документация по планировке территории в целях строительства спорной автомобильной дороги (1 этап строительства), включающая проект планировки территории (основную часть) и проект межевания территории. В связи с острой необходимостью скорейшего обеспечения транспортной доступности территории жилой застройки муниципального района Волжский Самарской области принято совместное решение осуществить строительство объекта регионального значения за счет собственных средств Общества, с последующим выкупом автомобильной дороги общего пользования регионального 4 значения в собственность Самарской области после ввода в эксплуатацию, что подтверждается письмом Общества от 23.10.2017 № 975-А. На основании выданного Министерством разрешения на строительство от 10.09.2018 № 63-701-19-2018 Общество приступило к выполнению этапа 1.1: автомобильная дорога, линия наружного освещения, сток дождевой канализации, строительство тротуаров со стороны жилой застройки строительства объекта «Строительство автомобильной дороги общего пользования регионального значения в Самарской области Северное шоссе, расположенной в городском округе Самара, в муниципальном районе Волжский Самарской области, 1 этап строительства». По окончании строительства этапа 1.1 Министерство выдало Обществу разрешение от 21.09.2018 № 63-000-39-2018 на ввод в эксплуатацию спорной автомобильной дороги. После ввода автодороги общего пользования регионального значения в эксплуатацию Общество неоднократно обращалось в Правительство с вопросом о передаче автодороги регионального значения в собственность субъекта Российской Федерации и компенсации расходов, понесенных на ее строительство. Согласно Протоколу рабочего совещания Министерства с представителями Общества от 06.11.2019 решено: Министерству, Министерству имущественных отношений Самарской области, Обществу совместно проработать вопрос определения объема понесенных затрат в связи со строительством объекта, а также определить механизм компенсации данного объема затрат и ответственного главного распорядителя бюджетных средств в целях дальнейшего оформления объекта в собственность Самарской области; срок до 29.11.2019. В обоснование требований заявитель указывает, что несмотря на то, что необходимые документы в подтверждение объема понесенных затрат Обществом были представлены, мероприятия по передаче объекта регионального значения в собственность Самарской области не были выполнены, в связи с чем с 2018 года и до настоящего времени заявитель вынужден содержать автомобильную дорогу и уплачивать налог на имущество. В целях разрешения вопроса передачи автодороги общего пользования регионального значения в собственность Самарской области Общество письмом от 10.07.2020 № 107-А обратилось в Правительство с требованием о включении автодороги в Перечень, утвержденный постановлением Правительства от 09.08.2006 № 106. Ответ на данное обращение не получен. Изложенные обстоятельства послужили основанием для обращения Общества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218, 210, 1102, 1109 Гражданского кодекса Российской Федерации (далее – Гражданский кодекс), положениями Закона № 257-ФЗ, положения Закона № 44-ФЗ, разъяснениями, изложенными в пункте 11 постановления Пленума Верховного Суда Российской Федерации № 10, Пленума Высшего Арбитражного Суда Российской Федерации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прав», суды отказали в удовлетворении заявленных требований, придя к выводу, что в 5 рассматриваемом случае отсутствуют правовые основания для внесения Правительством спорной автомобильной дороги в Перечень, утвержденный постановлением Правительства от 09.08.2006 № 106, установив, что строительство осуществлялось при отсутствии заключенного государственного контракта, автомобильная дорога Северное шоссе 1 этап построена Обществом за счет денежных средств, право собственности на объект недвижимости зарегистрировано за Обществом.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«Кошелев-Проект»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