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25.08.2021, оставленным без изменения постановлением Девятого арбитражного апелляционного суда от 14.10.2021 и постановлением Арбитражного суда 2 Московского округа от 27.12.2021, заявление о выдаче судебного приказа возвращено обществу. В кассационной жалобе, поданной в Верховный Суд Российской Федерации, общество просит отменить обжалуемые судебные акты, ссылаясь на нарушение судами норм права. В соответствии с пунктом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При изучении доводов кассационной жалобы, а также принятых по делу судебных актов, суд пришел к выводу об отсутствии достаточных оснований для пересмотра обжалуемых судебных актов в кассационном порядке. Возвращая заявление о выдаче судебного приказа, суды, руководствуясь положениями статей 2291, 2292, 2293, 2294 Арбитражного процессуального кодекса Российской Федерации, разъяснениями, содержащимися в пунктах 3, 18 постановления Пленума Верховного Суда Российской Федерации от 27.12.2016 № 62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 исходили из того, что обществом не представлены бесспорные доказательства, подтверждающие обоснованность заявленных им требований. Доводы кассационной жалобы выводы судов не опровергают, по существу, направлены на переоценку установленных по делу фактических обстоятельств, что не входит в полномочия Верховного Суда Российской Федерации. 3 Таким образом, изложенные в кассационной жалобе доводы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