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заключенных между товариществом с ограниченной ответственностью «Дормаш» (далее – товарищество) и должном контрактов от 25.07.2014 № 122/14 и от 17.09.2013 № 223/1. Определением Арбитражного суда Оренбургской области от 19.05.2021, оставленным без изменения постановлением Восемнадцатого арбитражного апелляционного суда от 26.07.2021, заявление удовлетворено. Постановлением Арбитражного суда Уральского округа от 18.11.2021 указанные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отказывая в удовлетворении заявления, суд округа, руководствуясь положениями статей 10 и 170 Гражданского кодекса Российской Федерации, исходил из отсутствия оснований для удовлетворения требований конкурного управляющего должником по заявленным основаниям.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«Оренбург-Иволга»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Конкурсный управляющий "Троицкий комбинат хлебопродуктов" Белозерцев М.Л. (подробнее) ООО " Деловой Оренбург" (подробнее) ООО Конкурсный управляющий "Оренбург-Иволга" Егорова Светлана Александровна (подробнее) ООО "МАХОВИК" (подробнее) Ответчики: ООО "Оренбург-Иволга" (подробнее) Иные лица: АО "БТА Банк" (подробнее) ИФНС по Промышленному району Оренбургской области (подробнее) ООО "АгроСтройРиэлт" (подробнее) ООО "Антикризисная управленческая компания " (подробнее) ООО "Бойня Кулагино" (подробнее) ООО "ПКФ "Агропромцентр" (подробнее) ООО "РВС" (подробнее) ООО "РЫБКИНО" (подробнее) ТОО "Агротехмаш" (подробнее) ТОО "Иволга-Холдинг"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