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Абрамова Алексея Евгеньевича финансовый управляющий его имуществом Погребная О.В. обратилась в Арбитражный суд Самарской области с заявлением о признании недействительным договора купли-продажи от 06.09.2016 доли в уставном капитале общества с ограниченной ответственностью «Камское речное общество» в размере 50% стоимостью 16 000 000 рублей, заключенного между должником и Сидоровым Александром Сергеевичем (покупателем), и применении последствий недействительности сделки в виде обязания последнего передать долю в уставном капитале общества в указанном размере в конкурсную массу должника. Определением Арбитражного суда Самарской области от 16.06.2021 в удовлетворении заявления отказано. Постановлением Одиннадцатого арбитражного апелляционного суда от 31.08.2021 определение суда первой инстанции оставлено без изменения. 2 Арбитражный суд Поволжского округа постановлением от 18.11.2021 указанные судебные акты оставил без изменения. Терентьев Дмитрий Борисович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выводам о том, что оспариваемая сделка не может быть оспорена по специальным основаниям (пункт 2 статьи 61.2 Федерального закона от 26.10.2002 № 127-ФЗ «О несостоятельности (банкротстве)»), поскольку совершена более чем за три года до возбуждения дела о банкротстве, и о недоказанности выхода оспариваемой сделки за рамки понятия подозрительной сделки и необходимости применения статьи 10 Гражданского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Терентьеву Дмитрию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