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Суд приходит к выводу о необходимости отложения судебного разбирательства по настоящему делу. Руководствуясь статьями 158 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Межрайонной инспекции Федеральной налоговой службы № 12 по Тверской области на решение Арбитражного суда Тверской области от 02.11.2020, постановление Четырнадцатого арбитражного апелляционного суда от 04.03.2021 и постановление Арбитражного суда Северо-Западного округа от 15.06.2021 по делу № А66-1025/2019 отложить на 15 часов 00 минут 16 февраля 2022 года. Председательствующий судья Ю.Г. Иваненко Судья М.К. Антонова Судья Д.В. Тютин Суд: Верховный Суд РФ (подробнее) Истцы: ООО "Надежда" (подробнее) Ответчики: Межрайонная Инспекция Федеральной налоговой службы №12 по Тверской области (подробнее) Судьи дела: Антонова М.К. (судья) (подробнее) Последние документы по делу: Определение от 11 марта 2022 г. по делу № А66-1025/2019 Определение от 16 февраля 2022 г. по делу № А66-1025/2019 Определение от 25 ноября 2021 г. по делу № А66-1025/2019 Определение от 19 января 2022 г. по делу № А66-1025/2019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