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Гришаевой Людмилы Петровны должник обратилась в Арбитражный суд Свердловской области с заявлением о разрешении разногласий между должником и финансовым управляющим Морозовым Алексеем Николаевичем, применении срока исковой давности для дополнительного требования, вытекающего из договора ипотеки, в связи с его истечением, об отмене торгов. Определением Арбитражного суда Свердловской области от 03.05.2021 в удовлетворении заявления отказано. Постановлением Семнадцатого арбитражного апелляционного суда от 26.08.2021 определение суда первой инстанции оставлено без изменения. Арбитражный суд Уральского округа постановлением от 12.11.2021 указанные судебные акты оставил без изменения. 2 Гришаева Людмила Петровна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статьи 60 Федерального закона от 26.10.2002 № 127-ФЗ «О несостоятельности (банкротстве)» и исходили из того, что должник, обращаясь с заявлением о разрешении разногласий с финансовым управляющим, фактически просил применить срок исковой давности для дополнительного требования, проистекающего из договора ипотеки от 28.04.2011, а также отменить проводимые в деле о банкротстве торги, полагая, что финансовым управляющим, выступающим их организатором, не принято во внимание истечение срока по дополнительному требованию о залоге квартиры, однако обстоятельства, на которые ссылается должник, и приводимые им доводы уже ранее неоднократно исследовались судами трех инстанций в рамках настоящего дела о банкротстве и оснований для переоценки выводов судов не имеется.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основаны на неверном толковании заявителем норм материального права.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Гришаевой Людмиле Петровне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