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Байтаров А.М. обратился в суд с заявлением о признании должника несостоятельным (банкротом). Определением Арбитражного суда Ростовской области от 22.06.2021, оставленным без изменения постановлением Пятнадцатого арбитражного апелляционного суда от 09.08.2021, в отношении должника введена процедура наблюдения, требование Байтарова А.М. в размере 645 000 рублей включено в третью очередь реестра требований кредиторов должника (далее – реестр), временным управляющим утверждён Васильев Дмитрий Анатольевич. Постановлением Арбитражного суда Северо-Кавказского округа от 12.11.2021 оставлены в силе определение суда первой инстанции от 22.06.2021 и постановление Пятнадцатого арбитражного апелляционного суда 09.08.2021 в части введения наблюдения, в остальной части судебные акты отменены, дело направлено на новое рассмотрение в Арбитражный суд Ростовской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принятые судебные акты и направляя спор на новое рассмотрение, суд округа, руководствуясь положениями статей 39 и 45 Федерального закона от 26.10.2002 № 127-ФЗ «О несостоятельности (банкротстве)», исходил из того, что содержащиеся в судебных актах выводы, касающиеся признания обоснованным и включении требования Байтарова А.М. в третью очередь реестра, а также утверждения представленной им кандидатуры временного управляющего являются недостаточно обоснованными.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Байтарову Артуру Мусаевичу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