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болезни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302-ЭС22-314. И.о. председателя 3 судебного состава, судья Верховного СудаРоссийской Федерации ФИО1 Суд: Верховный Суд РФ (подробнее) Истцы: ООО "Гомета" (подробнее) Ответчики: Управление по внегородским территориям администрации Ангарского городского округа (подробнее) Судьи дела: Антонова М.К. (судья) (подробнее) Последние документы по делу: Определение от 10 марта 2022 г. по делу № А19-17251/2020 Определение от 9 марта 2022 г. по делу № А19-17251/2020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