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11.12.2019 Караваев Юрий Егорович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утверждена Засимова Елена Вячеславовна. Федеральная налоговая служба в лице Межрайонной инспекции Федеральной налоговой службы России № 13 по Свердловской области (далее - уполномоченный орган) обратилась в Арбитражный суд Свердловской области с жалобой, уточненной в порядке статьи 49 Арбитражного процессуального кодекса Российской Федерации, на действия (бездействие) финансового управляющего Засимовой Е.В. по формированию конкурсной массы, проведению торгов, непринятию мер по сохранности имущества должника: нежилого здания, кадастровый номер 66:27:1101039:223, нежилого помещения, кадастровый номер 66:271101006:90, и 8 транспортных средств; по невключению в конкурсную массу, непроведению инвентаризации, описи, оценки, разработки, ненаправлению в суд проекта Положения о порядке, 2 условиях и сроках реализации в отношении оспоренного имущества должника по определению судебной коллегии по гражданским делам Свердловского областного суда от 30.09.2019 № 33-16492/2019; по нарушению периодичности представления отчетов о своей деятельности и отражению в отчетах недостоверных сведений. Финансовый управляющий обратился в Арбитражный суд Свердловской области с заявлением об исключении из конкурсной массы должника нежилого здание, кадастровый номер 66:27:1101039:223, и нежилого помещения, кадастровый номер 66:27:1101029:233. Определением Арбитражного суда Свердловской области от 04.06.2021 жалоба на действия (бездействие) финансового управляющего удовлетворена, признаны незаконными действия (бездействие) финансового управляющего, выразившиеся в необеспечении сохранности имущества должника – лота № 8 (кадастровый номер 66:27:1101039:223) и лота № 9 (кадастровый номер 66:27:1101029:233), непринятии мер по производству инвентаризации, описи и оценке имущества должника по определению Судебной коллегии по гражданским делам от 30.09.2019 по делу № 33-16492/19, нарушении сроков предоставления отчетов и отражении недостоверных сведений в отчете от 02.10.2020. Дополнительным определением Арбитражного суда Свердловской области от 23.06.2021 спорное имущество исключено из конкурсной массы должника. Постановлением Семнадцатого арбитражного апелляционного суда от 16.08.2021 определение суда первой инстанции изменено, жалоба уполномоченного органа удовлетворена частично, признаны незаконными действия (бездействие) финансового управляющего по непринятию мер по инвентаризации, описи, оценке имущества должника по определению Судебной коллегии по гражданским делам от 30.09.2019 по делу № 33-16492/19, нарушению сроков предоставления отчетов и отражению недостоверных сведений в отчете от 02.10.2020; в удовлетворении жалобы в остальной части отказано. Арбитражный суд Уральского округа постановлением от 26.11.2021 постановление суда апелляционной инстанции оставил без изменения. Финансовый управляющий Засимова Елена Вячеславовна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3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и признавая жалобу обоснованной в части, суд апелляционной инстанции оценил представленные доказательства по правилам статьи 71 Арбитражного процессуального кодекса Российской Федерации, руководствовался статьями 20.3, 60, 83, 213.9 Федерального закона от 26.10.2002 № 127-ФЗ «О несостоятельности (банкротстве)» и исходил из того, что в части имущества должника инвентаризация не проведена, опись имущества не составлена, оценка не осуществлена, отчеты управляющего о ходе процедуры банкротства представлялись финансовым управляющим с нарушением сроков их предоставления, кредиторы были лишены права владеть реальной, полной и достоверной информацией о финансовом состоянии и имуществе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с учетом установленных фактических обстоятельств спора, выводы судов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Засимовой Елене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