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Андрианова Дмитрия Леонидовича финансовый управляющий его имуществом Кошелева (ранее – Миронова) Виктория Александровна обратилась в Арбитражный суд Пермского края с заявлением о признании недействительным договора дарения земельного участка от 14.09.2016, заключенного между должником и Андриановой Ольгой Дмитриевной, и применении последствий недействительности сделки. К участию в споре в качестве третьих лиц, не заявляющих самостоятельных требований относительно предмета спора, привлечены Полушкина Г.К. и Белебезьев М.А. Определением Арбитражного суда Пермского края от 28.05.2020 заявление финансового управляющего удовлетворено, договор дарения земельного участка от 14.09.2016 признан недействительным и применены 2 последствия недействительности сделки в виде взыскания с Андриановой О.Д. в конкурсную массу должника денежных средств в размере 1 250 000 рублей. Постановлением Семнадцатого арбитражного апелляционного суда от 06.08.2021 определение суда первой инстанции оставлено без изменения. Арбитражный суд Уральского округа постановлением от 15.11.2021 указанные судебные акты оставил без изменения. Андрианов Дмитрий Леонидович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требование финансового управляющего, суды исходили из того, что оспариваемая сделка совершена с заинтересованным по отношению к должнику лицом, в условиях наличия у должника признаков неплатежеспособности и в результате сделки был причинен вред имущественным интересам кредиторов должника, что в совокупности свидетельствует о недействительности сделки по отчуждению имущества по основаниям, установленным пунктом 2 статьи 61.2 Федерального закона от 26.10.2002 № 127-ФЗ «О несостоятельности (банкротстве)». Установив, что спорное имущество после его отчуждения по оспариваемой сделке было продано ответчиком третьему лицу, суды применили последствия недействительности сделки в виде взыскания в конкурсную массу должника денежных средств.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3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Андрианову Дмитрию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