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акционерного общества «Зернобанк» (далее – должник) конкурсный управляющий должником в лице Государственной корпорации «Агентство по страхованию вкладов» обратился с заявлением о признании недействительной сделки по перечислению обществу «Ремстройподряд» денежных средств в размере 1 246 000 рублей по платежному поручению от 07.09.2015 № 344 с назначением платежа: «пополнение расчетного счета собственными силами» с расчетного счета, открытого в Банке, на расчетный счет общество «Ремстройподряд», открытый в публичном акционерном обществе «ВТБ 24», и применении последствий недействительности сделки Определением суда первой инстанции от 21.10.2016, оставленным без изменения постановлениями судов апелляционной инстанции от 14.12.2016 и округа от 17.02.2017, заявление удовлетворено. В кассационной жалобе, поданной в Верховный Суд Российской Федерации, общество «Ремстройподряд» просит отменить указанные судебные акты в связи с существенными нарушениями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Удовлетворяя заявление конкурсного управляющего должником и соглашаясь с данным выводом, суды руководствовались статьями 61.3, 189.40 Федерального закона от 26.10.2002 № 127-ФЗ «О несостоятельности (банкротстве)», учли разъяснения, содержащиеся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оспариваемый платеж совершен менее чем за месяц до назначения временной администрации по управлению кредитной организацией в условиях неплатежеспособности должника в обход других ожидающих исполнения распоряжений клиентов. При таких обстоятельствах оспариваемая сделка не относится к сделкам, совершаемым в процессе обычной хозяйственной деятельности. Изложенные в жалобе доводы рассматривались судами, не подтверждают существенных нарушений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«Ремстройподряд»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Истцы: АКОО "Алтайское противораковое общество" (подробнее) АО Временная администрация по управлению кредитной организацией "Зернобанк" (подробнее) АО К/у "Зернобанк" (подробнее) Главное управление имущественных отношений АК (Главалтайимущество) (подробнее) ЗАО "Алтайский сталелитейный завод" (подробнее) ИП Куницин Е.Е. (подробнее) ИП Салдан П.И. (подробнее) К/у АО "Зернобанк" ГК "Агентство по страхованию вкладов" (подробнее) КУ АО "Зернобанк" ГК "Агентство по страховым вкладов" (подробнее) ОАО ПТО "Алтайлес" (подробнее) ООО "АБРО-АК" (подробнее) ООО "Авалон Консалтинг" (подробнее) ООО "Аврора" (подробнее) ООО "Актрос" (подробнее) ООО "Алтайская добывающая компания ДАП" (подробнее) ООО "Алтэя" (подробнее) ООО "Блок" (подробнее) ООО "Лига-7" (подробнее) ООО "Мегалит" (подробнее) ООО "Мегаполис" (подробнее) ООО "Правовая поддержка" (подробнее) ООО "Ремонтно-строительная компания АБ" (подробнее) ООО "Светлый путь" (подробнее) ООО "Сибирские производственные технологии" (подробнее) ООО "Сибсоцбанк". (подробнее) ООО "ТК "Марко Поло" (подробнее) ООО "Торговый дом "Тринол" (подробнее) ООО "ТС" (подробнее) ООО "Уймон" (подробнее) ООО "ЦСТ-22" (подробнее) ООО "ЭКОГЕО" (подробнее) Центральный Банк России в лице Сибирского главного управления по Алтайскому краю (подробнее) Центральный Банк России отделение по АК Сибирского главного управления по Алтайскому краю (подробнее) Центральный Банк Российской Федерации в лице отделения по Алтайскому краю Сибирского Главного управления по Алтайскому краю (подробнее) Центральный банк РФ (подробнее) Ответчики: АО "Зернобанк" (подробнее) АО "МСП Банк" (подробнее) Конкурсный управляющий АО "Зернобанк" ГК "Агентство по страхованию вкладов"" (подробнее) К/у АО "Зернобанк" ГК "Агентство по страховым вкладов"" (подробнее) ООО "Запсибстрой" Березкин А.В (подробнее) ООО НПК "Синтез" (подробнее) ООО "Промышленное оборудование" (подробнее) ООО "Сибсоцбанк" (подробнее) ПК "Хлебокомбинат №5" (подробнее) Иные лица: АНО ВО "ААЭП" (подробнее) АО Банк "Сибэкс" (подробнее) АО Банк "СИБЭС" (подробнее) АО "Новоалтайский хлебокомбинат" (подробнее) АО "Рубцовский литейный комплекс ЛДВ" (подробнее) АО "Талтэк" (подробнее) АО "Торговая компания АЗПИ" (подробнее) Банк Сибэс " (подробнее) ГК "агентство по страхованию вкладов" . (подробнее) ГК "Агентство по страхованию вкладов" (подробнее) ГК Агентство по страхованию вкладов (подробнее) ГК "АСВ" (подробнее) ГК Гк "агентство по страхованию вкладов" . (подробнее) ЗАО "ТалТЭК" (подробнее) ИП ИП ИП Тулин Павел Михайлович (подробнее) ИП Ип Тулин Павел Михайлович (подробнее) МИФНС №15 по АК (подробнее) МИФНС России №15 по Алтайскому краю (подробнее) МСП Банк (подробнее) ОАО "Азиатско-Тихоокеанский банк" (подробнее) ОАО "Алтайтехресурсы" (подробнее) ОАО "Поляны" (подробнее) ООО "Алтайская ипотечная корпорация" (подробнее) ООО "Алтрак Агро" (подробнее) ООО "АЦ Барнаул" (подробнее) ООО "Высота" (подробнее) ООО "Генподрядная организация №1" (подробнее) ООО "Домстрой-Барнаул" (подробнее) ООО "Дюнкерк" (подробнее) ООО "Западная Сибирь" (подробнее) ООО "Запсибстрой" (подробнее) ООО "Интерком-Аудит Барнаул" (подробнее) ООО "Колосник" (подробнее) ООО "Коммерческий банк "Алтайкапиталбанк". (подробнее) ООО "Краевой коммерческий Сибирский социальный банк" (подробнее) ООО "Мастер-Продукт-Алтай" (подробнее) ООО "МонолитСтрой" (подробнее) ООО "Научно-технический центр "Галэкс" (подробнее) ООО "Ника" (подробнее) ООО "НТЦ "Галэкс" (подробнее) ООО "Партнер" (подробнее) ООО "Печной Комплект" (подробнее) ООО "ПКФ "Отделстрой" (подробнее) ООО "Профоценка" (подробнее) ООО ПСИП "Сиада" (подробнее) ООО Ремстройподряд (подробнее) ООО "Рост" (подробнее) ООО "Сибирский успех - Алтай" (подробнее) ООО "СтройФинансГрупп" (подробнее) ООО "Торговый Дом МАГБИ" (подробнее) ООО "Угли Кузбасса" (подробнее) ПК "Хлебокомбинат №5" (подробнее) Управление Росреестра по АК (подробнее) Фонд НО "Алтайский Гарантийный " (подробнее) Судьи дела: Капкаев Д.В. (судья) Последние документы по делу: Определение от 2 апреля 2021 г. по делу № А03-20515/2015 Определение от 25 марта 2021 г. по делу № А03-20515/2015 Определение от 22 сентября 2020 г. по делу № А03-20515/2015 Определение от 12 мая 2020 г. по делу № А03-20515/2015 Определение от 26 марта 2020 г. по делу № А03-20515/2015 Определение от 10 марта 2020 г. по делу № А03-20515/2015 Определение от 30 сентября 2019 г. по делу № А03-20515/2015 Определение от 11 сентября 2019 г. по делу № А03-20515/2015 Резолютивная часть определения от 21 марта 2019 г. по делу № А03-20515/2015 Определение от 28 марта 2019 г. по делу № А03-20515/2015 Определение от 15 февраля 2019 г. по делу № А03-20515/2015 Определение от 12 февраля 2019 г. по делу № А03-20515/2015 Определение от 30 января 2019 г. по делу № А03-20515/2015 Определение от 14 января 2019 г. по делу № А03-20515/2015 Резолютивная часть постановления от 17 декабря 2018 г. по делу № А03-20515/2015 Определение от 24 декабря 2018 г. по делу № А03-20515/2015 Определение от 20 ноября 2018 г. по делу № А03-20515/2015 Определение от 12 ноября 2018 г. по делу № А03-20515/2015 Определение от 8 октября 2018 г. по делу № А03-20515/2015 Определение от 26 января 2018 г. по делу № А03-20515/2015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