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администрация обратилась в суд с заявлением о признании недействительными торгов (оформленных протоколом № 3215-ОТПП/2 от 05.11.2019) и договора купли-продажи № 59 от 08.11.2019 по продаже сооружения Тепломагистраль от водогрейной котельной до электрокотельной «Нижний луч», назначение: нежилое, протяженностью 2159 м, инв. № 25088, лит. 1, адрес объекта: Иркутская область, Братский район, г. Вихоревка, кадастровый (или условный) номер 38:02:000000:151:6004 (далее – сооружение); применении последствия недействительности сделки: обязании общества с ограниченной ответственностью «Вихоревское коммунальное управление» (далее – покупатель) возвратить в конкурсную массу должника сооружение; обязании конкурсного управляющего должником Булдыреву Татьяну Владимировну передать в муниципальную собственность сооружение в порядке, определённом частью 5 статьи 132 Федерального закона от 26.10.2002 № 127-ФЗ «О несостоятельности (банкротстве)» (далее – Закон о банкротстве). Определением Арбитражного суда Иркутской области от 08.10.2020 в удовлетворении заявленных требований отказано. Постановлением Четвёртого арбитражного апелляционного суда от 04.08.2021, оставленным без изменения постановлением Арбитражного суда Восточно-Сибирского округа от 28.10.2021, данное определение отменено 2 по безусловным основаниям, заявление рассмотрено по правилам, установленным для рассмотрения дела в суде первой инстанции; в удовлетворении заявленных требований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447, 449 Гражданского кодекса российской Федерации, статьями 110, 131, 132 Закона о банкротстве, исходили из того, что имущество должника реализовано посредством публичного предложении без нарушения порядка и процедуры проведения торгов, прав и законных интересов должника и его кредиторов. Судами учтено, что покупатель принял на себя обязательства по содержанию приобретённого сооружения в соответствии с целевым назначением, а в случае нарушения условий содержания администрация вправе обратится к покупателю с предложением заключить соглашение об исполнении условий или инициировать процедуру расторжения договора купли-продажи в судебном порядке.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Вихоревского городского поселения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