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309-ЭС21-24963. Председатель третьего судебного состава,судья Верховного Суда Российской Федерации ФИО1 Суд: Верховный Суд РФ (подробнее) Истцы: ООО "Спектр-Сервис" (подробнее) Ответчики: Инспекция Федеральной налоговой службы по Курчатовскому району г. Челябинска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