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силу статьи 102 Арбитражного процессуального кодекса Российской Федерации (далее - АПК РФ)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В пункте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2 о государственной пошлине», разъяснено, что отсрочка или рассрочка уплаты государственной пошлины, уменьшение ее размера производятся по письменному ходатайству заинтересованной стороны. В ходатайстве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подаче искового заявления (заявления), апелляционной или кассационной жалобы. Ходатайство об отсрочке или рассрочке уплаты государственной пошлины, уменьшении ее размера может быть удовлетворено арбитражным судом только в тех случаях, когда представленные документы свидетельствуют об отсутствии на банковских счетах денежных средств в размере, необходимом для уплаты государственной пошлины. При отсутствии таких документов в удовлетворении ходатайства должно быть отказано. Между тем Ипполитов В.П. не представил никаких доказательств, свидетельствующих об отсутствии у него денежных средств для уплаты государственной пошлины. При изложенных обстоятельствах ходатайство подлежит оставлению без удовлетворения. В связи с отказом в удовлетворении ходатайства об отсрочке уплаты государственной пошлины кассационная жалоба подлежит возвращению без рассмотрения по существу на основании статьи 291.5 АПК РФ. Руководствуясь статьями 184, 291.2,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Ипполитову Виктору Петровичу в удовлетворении ходатайства об отсрочке уплаты государственной пошлины. Кассационную жалобу Ипполитова Виктора Петровича на решение Арбитражного суда города Москвы от 09.07.2021, постановление Девятого арбитражного апелляционного суда от 01.10.2021 и постановление Арбитражного суда Московского округа от 11.01.2022 по делу № А40-238466/2020 возвратить заявителю.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