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Микаелян А.Р. подает в Верховный Суд Российской Федерации кассационную жалобу на судебные акты, принятые по его заявлению об исключении имущества из конкурсной массы. В связи с подачей жалобы и до ее рассмотрения заявитель просит о принятии обеспечительных мер в виде приостановлении реализации имущества: - 1/ доли в жилом помещении, подвал № 1 по адресу: Самарская область, 2 г. Сызрань, ул. Ульяновская, д. 68, площадь 169,3 кв. м, кадастровый номер 63:08:0101018:1008; - 1/ доли в нежилом помещении, этаж № 1, этаж № 2 по адресу: Самарская 2 область, г. Сызрань, ул. Ульяновская, д. 68, площадь 317,8 кв. м, кадастровый номер 63:08:0101018:1000; - 1/ доли земельного участка, установленного относительно ориентира, 4 расположенного в границах участка, почтовый адрес ориентира: Самарская область, г. Сызрань, ул. Ульяновская, д. 68, площадь 722+/-3 кв. м, кадастровый номер 63:08:0101018:49.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2 Применяемая конкретная обеспечительная мера должна быть связана с предметом заявленного требования, соразмерна ему, обеспечивать фактическую реализацию целей обеспечительных мер. Заявитель не обосновал наличия обозначенных условий для принятия требуемых обеспечительных мер, поэтому суд не находит оснований для удовлетворения заявления. Учитывая изложенное и руководствуясь статьями 90 - 91,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 принятии обеспечительных мер по делу № А55-33222/2019 Арбитражного суда Самарской области о несостоятельности (банкротстве) гражданина Микаеляна Артура Рубиковича отказать.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