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19.03.2021, оставленным без изменения постановлениями Восьмого арбитражного апелляционного суда от 07.06.2021 и Арбитражного суда Западно-Сибирского округа от 04.10.2021, заявленное требование удовлетворено. В кассационной жалобе, поданной в Верховный Суд Российской Федерации, управление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о нарушении антимонопольного законодательства, возбужденного на основании материалов проверки, проведенной прокуратурой по информации, полученной от счетной палаты, управлением принято решение, которым действия учреждения и общества признаны нарушением части 4 статьи 11 Федерального закона от 26.07.2006 № 135-ФЗ «О защите конкуренции» (далее – Закон о защите конкуренции), что выразилось в заключении антиконкурентного соглашения между хозяйствующими субъектами путем проведения учреждением закупки у единственного поставщика (общества) без соблюдения обязательных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при наличии между заказчиком и поставщиком конфликта интересов. Основанием для принятия решения послужили выводы управления о том, что действия учреждения по заключению договоров на оказание услуг по технической поддержке системы мониторинга недропользования модулей «Мониторинг недропользования УВС», «Мониторинг недропользования ОПИ» с обществом без проведения конкурентных процедур ограничивают число участников закупки; для общества заключение договоров предоставляет преимущества перед другими участниками товарного рынка; в случае проведения учреждением конкурентных процедур в закупках приняло бы достаточное количество участников. Не согласившись с ненормативным правовым актом антимонопольного органа, общество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статьи 4, пункта 4 статьи 11, части 1 статьи 13 Закона о защите конкуренции, Закона о контрактной системе, Федерального закона от 18.07.2011 № 223-ФЗ «О закупках товаров, работ, услуг отдельными видами юридических лиц», правовой позицией, изложенной в постановлении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пункте 11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пришли к выводу о том, что оспариваемое решение управления является незаконным, нарушает права и законные интересы общества и учреждения. Судебные инстанции исходили из отсутствия доказательств того, что заключение учреждением и обществом прямых договоров с нарушением процедуры, предусмотренной Законом о контрактной системе, привело или могло привести к недопущению (ограничению, устранению) конкуренции на каком-либо товарном рынке. При исследовании обстоятельств дела установлено, что в период с 01.01.2019 по 11.07.2019 учреждением и обществом заключены два договора при наличии заинтересованности; предметом договоров являлось оказание услуг по технической поддержке программного продукта «Система мониторинга недропользования по Ханты-Мансийскому автономному округу – Югре» (модули «Мониторинг недропользования УВС» и «Мониторинг недропользования ОПИ»), разработанного обществом; в период создания и внедрения данной системы ее техническое обслуживание осуществлялось только обществом, при этом закупка услуг осуществлялась по правилам закупки у единственного поставщика; антимонопольным органом анализ конкурентной среды в соответствии с требованиями части 5.1 статьи 45 Закона о защите конкуренции, позволяющий прийти к выводу о наличии товарного рынка по оказанию услуг по техническому обслуживанию программного продукта «Система мониторинга недропользования по Ханты-Мансийскому автономному округу – Югре», установленного в учреждении и департаменте, не проводился. Доводы, изложенные в кассационной жалобе, повторяют позицию управления по спору, являлись предметом рассмотрения судов и не опровергают их выводы, не подтверждают существенных нарушений норм материального права и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–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"Сибгеопроект" (подробнее) Ответчики: Управление Федеральной антимонопольной службы по Ханты-Мансийскому автономному округу - Югре (подробнее) Иные лица: Автономное учреждение ХМАО- Югры "Научно-аналитический центр рационального недропользования им. В.И. Шпильмана" (подробнее) АУ ХМАО-Югры "Нааучно-аналитический центр рационального недропользования им. В.И. Шпильмана" (подробнее) Департамент недропользования и природных ресурсов Ханты-Мансийского автономного округа - Югры (подробнее) Департамент по управлению государственным имуществом Ханты-Мансийского автономного округа - Югры (подробнее) Прокуратура Ханты-Мансийского автономного округа - Югры (подробнее) Счетная палата Ханты-Мансийского автономного округа - Югры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