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Аникеев Р.К. обратился в суд с заявлением о привлечении к субсидиарной ответственности Катаева Александра Андреевича, Пучкова Анатолия Анатольевича, Цыганкова Андрея Александровича, Бахарева Николая Федоровича и общества с ограниченной ответственностью «Центр бухучета «Эталон» (далее – общество). Определением Арбитражного суда Ивановской области от 05.04.2021 заявление удовлетворено частично, Катаев А.А. и Пучков А.А. привлечены к субсидиарной ответственности по обязательствам должника, отказано в удовлетворении остальной части требований. Постановлением Второго арбитражного апелляционного суда от 14.07.2021 изменено определение суда первой инстанции от 05.04.2021, отказано в удовлетворении заявления в полном объёме. Постановлением Арбитражного суда Волго-Вятского округа от 11.10.2021 оставлены без изменения определение суда первой инстанции от 05.04.2021 и постановление апелляционного суда от 14.07.2021. В кассационной жалобе, поданной в Верховный Суд Российской Федерации, заявитель просит отменить указанные судебные акты в части отказа 2 в удовлетворении требований, принять новый судебный акт об удовлетворении заявления в полном объёме.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в обжалуемой части, суды, руководствуясь положениями 9, 10 и 61.12 Федерального закона от 26.10.2002 № 127-ФЗ «О несостоятельности (банкротстве)» (в соответствующих редакциях), исходили из недоказанности причин для удовлетворения требований по заявленным основаниям.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«ТеплокммунСервис» Аникееву Роману Константиновичу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