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на судью Антонову М.К. по кассационному производству № 304-ЭС21-28525. Председатель третьего судебного состава,судья Верховного Суда Российской Федерации ФИО1 Суд: Верховный Суд РФ (подробнее) Истцы: ООО "Научно-исследовательский институт экологии и рационального использования природных ресурсов" (подробнее) Ответчики: Северо-Уральское межрегиональное управление Федеральной службы по надзору в сфере природопользования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