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«А-Клиник» (далее – медицинская организация) обратилось в Арбитражный суд Республики Коми с иском к обществу с ограниченной ответственностью «Капитал Медицинское Страхование» (далее – страховая медицинская организация) о взыскании 899 000 рублей задолженности за январь 2020 года по счету от 05.02.2020 № 2 и 539 529 рублей 78 копеек за март 2020 года по счету от 02.04.2020 № 5 по 2 договору от 31.12.2019 № 160 на оказание и оплату медицинской помощи по обязательному медицинскому страхованию (далее – ОМС). К участию в деле в качестве третьего лица, не заявляющего самостоятельные требования, привлечено государственное бюджетное учреждение Республики Коми «Территориальный фонд обязательного медицинского страхования Республики Коми» (далее – фонд). Решением Арбитражного суда Республики Коми от 13.03.2021, оставленным без изменения постановлением Второго арбитражного апелляционного суда от 08.06.2021, требования медицинской организации удовлетворены. Арбитражный суд Волго-Вятского округа постановлением от 15.09.2021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медицинской организации в удовлетворении заявленных требований. Письмом судьи Верховного Суда Российской Федерации от 23.12.2021 были истребованы материалы дела из Арбитражного суда Республики Коми.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ОМС от 31.12.2019 № 160, согласно пункту 1 которого медицинская организация обязуется оказать необходимую 3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Страховая медицинская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ОМС, установленных решением комиссии по разработке территориальной программы ОМС (приложение 1 к настоящему договору), с учетом результатов контроля объемов, сроков, качества и условий предоставления медицинской помощи, тарифов на оплату медицинской помощи по ОМС, в течение трех рабочих дней после получения средств ОМС от фонда путем перечисления указанных средств на расчетный счет медицинской организации на основании предъявленных медицинской организацией счетов и реестров счетов, до 18 числа каждого месяца включительно (пункт 4.1 договора). Дополнительным соглашением от 31.01.2020 № 1 к указанному договору стороны определили объемы медицинской помощи по территориальной программе ОМС на 2020 год, в части амбулаторно-поликлинической помощи, а именно: посещений с профилактической целью – 25 случаев, обращений – 50 случаев. Медицинская организация 25.12.2019 подала ходатайство в комиссию по разработке территориальной программы ОМС на территории Республики Коми, о наделении объемами медицинской помощи в условиях дневного стационара в соответствии с полученной лицензией на оказание первичной специализированной медико-санитарной помощи в условиях дневного стационара. Решением комиссии от 25.02.2020 № 147 ходатайство частично удовлетворено, а именно: медицинская организация наделена объемами оказания медицинской помощи в количестве 25 случаев в условиях дневного стационара (в части филиала медицинской организации). Дополнительным соглашением от 28.02.2020 № 2 объемы оказания медицинской помощи в условиях дневного стационара в количестве 25 случаев были включены в годовые объемы на 2020 год. Медицинская организация в январе и марте 2020 года оказала застрахованным гражданам медицинские услуги в рамках территориальной программы ОМС. 4 Страховая медицинская организация не оплатила оказанные услуги, размер задолженности составил 1 438 529 рублей 78 копеек. Претензией от 25.05.2020 медицинская организация потребовала от страховой медицинской организации погасить образовавшуюся задолженность. Претензия была получена страховой медицинской организацией 28.05.2020, однако оставлена без удовлетворения. Указанные обстоятельства послужили основанием для обращения медицинской организации с настоящим иском. Рассматривая настоящий спор, руководствуясь положениями Федерального закона от 29.11.2010 № 326-ФЗ «Об обязательном медицинском страховании в Российской Федерации» (далее - Закон № 326-ФЗ), приняв во внимание заключение судебной экспертизы, суды признали подтвержденным факт оказания медицинской организацией медицинских услуг на спорную сумму с надлежащим качеством и, в отсутствие доказательств уплаты долга, удовлетворил иск. При этом суды указали, что оказанные медицинской организацией услуги сверх установленного объема медицинской помощи по территориальной программе ОМС на 2020 год относятся к страховым случаям и подлежат оплате в заявленном размере. Обжалуя судебные акты в Верховный Суд Российской Федерации, фонд приводит доводы о существенных нарушениях судами норм материального и процессуального права, повлиявших на исход дела. Так, в частности, фонд приводит доводы о том, что медицинской организацией оказаны услуги с превышением объемов оказания медицинской помощи, установленных решением комиссии. При этом счета и реестры счетов на спорную сумму выставлены медицинской организацией к оплате не прошли формально-логический контроль в фонде. Как указывает фонд, медицинская организация согласилась с выделенным объемом предоставления медицинской помощи и не обжаловала решение комиссии по разработке территориальной программы ОМС на территории Республики Коми и не воспользовалась своим правом на пересмотр выделенных комиссией объемов с учетом фактической потребности медицинской организации. Страховая медицинская организация выполнила свои обязательства по договору на оказание и оплату медицинской помощи по ОМС от 31.12.2019 № 160 надлежащим образом и оплатила оказанную медицинской организацией медицинскую помощь в пределах объемов, выделенных для нее, в связи с чем 5 фонд полагает, что у медицинской организации отсутствовало право на истребование у страховой медицинской организации спорной суммы.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государственного бюджетного учреждения Республики Коми «Территориальный фонд обязательного медицинского страхования Республики Коми»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