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временный управляющий должником обратился в суд с ходатайством о прекращении производства по делу о банкротстве должника в связи с отсутствием у него денежных средств, достаточных для финансирования процедуры банкротства и отказом от такого финансирования заявителя по делу – обществом с ограниченной ответственностью «АРГО». Определением Арбитражного суда Новосибирской области 05.04.2021 ходатайство удовлетворено, производство по делу прекращено. Постановлением Седьмого арбитражного апелляционного суда от 01.07.2021, оставленным без изменения постановлением Арбитражного суда Западно-Сибирского округа от 11.10.2021, данное определение отменено. В удовлетворении ходатайства о прекращении производства по делу отказано, вопрос направлен на новое рассмотрение в арбитражный суд первой инстанции.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вопрос на новое рассмотрение, суды апелляционной инстанции и округа, руководствуясь положениями статьи 57 Федерального закона от 26.10.2002 № 127-ФЗ «О несостоятельности (банкротстве)», пунктов 14 и 15 постановления Пленума Высшего Арбитражного Суда Российской Федерации от 17.12.2009 № 91 «О порядке погашения расходов по делу о банкротстве», признали преждевременным прекращение производства по настоящему делу в отсутствие бесспорных доказательств отсутствия у должника имущества для целей финансирования процедуры банкротства и возмещения сопутствующих ей расходов, невозможности его выявления, оспаривания сделок и привлечения контролирующих его лиц к субсидиарной ответственности.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 том числе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временному управляющему обществом с ограниченной ответственностью «Новосибирская Торговая Компания» Руслякову Михаилу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