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Тринадцатого арбитражного апелляционного суда от 17.02.2020 признана недействительной сделка по переводу денежных средств в размере 40 500 000 рублей со счёта общества в банке на счёт общества в иной кредитной организации, применены последствия недействительности сделки, приняты обеспечительные меры в виде запрета осуществления регистрационных действий в отношении следующих объектов недвижимого имущества, расположенного по адресу: г. Ульяновск, ул. Минаева, д. 13/6 и принадлежащих обществу: нежилого помещения площадью 384,5 кв.м., кадастровый номер 73:24:041810:1642; нежилого помещения площадью 370 кв.м., кадастровый номер 73:24:041810:1641; нежилого помещения площадью 402,2 кв.м., кадастровый номер 73:24:041810:1635; нежилого помещения площадью 225,2 кв.м., кадастровый номер 73:24:041810:1640; нежилого помещения площадью 308,2 кв.м., кадастровый номер 73:24:041810:1631. Впоследствии общество обратилось в Тринадцатый арбитражный апелляционный суд с заявлением о частичной отмене обеспечительных мер. Определением Тринадцатого арбитражного апелляционного суда от 16.06.2021. оставленным без изменения постановлением Арбитражного суда 2 Северо-Западного округа от 30.09.2021, отказано в удовлетворении заявления общества. В кассационной жалобе, поданной в Верховный Суд Российской Федерации, заявитель просит отменить указанные определение апелляционного суда и постановление суда округа, принять новый судебный акт о частичной отмене обеспечительных мер.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вопрос и отказывая в удовлетворении ходатайства об отмене обеспечительных мер, апелляционный суд, руководствуясь положениями статей 90, 91 и 96 Арбитражного процессуального кодекса Российской Федерации, исходил из того, что основания для принятия оспариваемых обеспечительных мер не отпали и сохраняют свою актуальность.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«Монолит»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