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Кутейкин М.И.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Кутейкиным М.И.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Кутейкина Максима Ивановича удовлетворить. Срок подачи кассационной жалобы на решение Арбитражного суда Саратовской области от 30.04.2021, постановление Двенадцатого арбитражного апелляционного суда от 16.07.2021 и постановление Арбитражного суда Поволжского округа от 19.11.2021 по делу № А57-19155/2020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