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обратилось в Арбитражный суд города Санкт-Петербурга и Ленинградской области с иском к администрации об обязании передать в федеральную собственность из муниципальной собственности нежилое помещение с кадастровым номером 47:05:0103009:3126, расположенное по адресу: Ленинградская обл., Подпорожье, Комсомольская ул., д. 2а, пом. 1Н. 2 К участию в деле в качестве третьего лица, не заявляющего самостоятельные требования относительно предмета спора, привлечено акционерное общество «Почта России». Решением Арбитражного суда города Санкт-Петербурга и Ленинградской области от 01 июня 2020 г., оставленным без изменения постановлением Тринадцатого арбитражного апелляционного суда от 07 февраля 2021 г. и постановлением Арбитражного суда Северо-Западного округа от 21 июня 2021 г. по делу №А56-14076/2020, иск удовлетворен. Не согласившись с принятыми по делу судебными актами, администрация обратилась в Верховный Суд Российской Федерации с кассационной жалобой. Определением Верховного Суда Российской Федерации от 14 декабря 2021 г. № 307-ЭС21-15330 кассационная жалоба администрации вместе с делом переданы для рассмотрения в судебном заседании Судебной коллегии по экономическим спорам Верховного Суда Российской Федерации, рассмотрение кассационной жалобы назначено на 18 января 2022 г. на 11 часов 00 мин. Определением Верховного Суда Российской Федерации от 18 января 2022 г. судебное разбирательство отложено на 1 февраля 2022 г. на 11 часов 00 мин. ввиду наличия процессуальных оснований, предусмотренных частью 5 статьи 158 Арбитражного процессуального кодекса Российской Федерации. В Верховный Суд Российской Федерации 25 января 2022 г. через систему «Мой Арбитр» поступило ходатайство администрации об участии в судебном заседании Судебной коллегии по экономическим спорам Верховного Суда Российской Федерации путем использования системы веб-конференции. В силу части 1 статьи 153.2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 3 Согласно части 2 статьи 153.2 Арбитражного процессуального кодекса Российской Федерации 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 1) отсутствует техническая возможность для участия в судебном заседании с использованием системы веб-конференции; 2) разбирательство дела осуществляется в закрытом судебном заседании. Поскольку предусмотренные частью 2 статьи 153.2 Арбитражного процессуального кодекса Российской Федерации основания отсутствуют, ходатайство администрации об участии в судебном заседании путем использования системы веб-конференции подлежит удовлетворению. На основании изложенного, руководствуясь статьями 153.2, 184 и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муниципального образования «Подпорожский муниципальный район Ленинградской области» об участии в судебном заседании Судебной коллегии Верховного Суда Российской Федерации по рассмотрению кассационной жалобы администрации муниципального образования «Подпорожский муниципальный район Ленинградской области», назначенном на 1 февраля 2022 г. на 11 часов 00 мин. в помещении суда по адресу: г. Москва, улица Поварская, дом 15, зал № 3048 (подъезд 5), путем использования системы веб-конференции удовлетворить.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