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02.03.2021 заявление финансового управляющего удовлетворено в части признания недействительным договора займа (расписка) от 15.11.2013 на сумму в 5 000 000 рублей. Восемнадцатый арбитражный апелляционный суд постановлением от 18.06.2021 отменил определение от 02.03.2021 и в удовлетворении заявления отказал. Арбитражный суд Уральского округа постановлением от 27.09.2021 постановление апелляционного суда от 18.06.2021 оставил без изменения. В кассационных жалобах Оденбах И.И., Ким С.В. и Ким А.Ю. просят об отмене принятых судебных актов, ссылаясь на ненадлежащую оценку обстоятельств заключения договоров.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суд, повторно рассмотревший спор, исследовавший обстоятельства заключения оспариваемых договоров и руководствовавшийся установленными решением суда общей юрисдикции обстоятельствами совершения и исполнения этих сделок с применением к этим обстоятельствам статьи 61.1 Федерального закона от 26.10.2002 № 127-ФЗ «О несостоятельности (банкротстве)», статей 10, 807 Гражданского кодекса Российской Федерации и статей 69, 71 Арбитражного процессуального кодекса Российской Федерации, установил отсутствие условий для признания договоров недействительными. Аргументы подателей жалоб оценены судами, а требуемое ими в жалобах изменение оценки обстоятельств спора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Оденбаху И.И., Ким С.В. и Киму А.Ю.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