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28.10.2020 завершена процедура реализации имущества должника Карнаушевского Алексея Александровича. Арбитражный управляющий Путиков Антон Сергеевич обратился в Арбитражный суд Красноярского края с заявлением о взыскании с публичного акционерного общества «Сбербанк России», являющегося заявителем по делу о банкротстве должника, денежных средств в размере 43 062 рублей 17 копеек, в том числе 25 000 рублей вознаграждения финансового управляющего за период с 19.11.2018 по 26.10.2020; 18 062 рублей 17 копеек расходов за проведение процедуры реализации имущества должника, включая: почтовые расходы, расходы на опубликование сведений в Едином федеральном реестре сведений о банкротстве, расходы на услуги доступа на электронную торговую площадку «Межрегиональная электронная торговая система». Определением Арбитражного суда Красноярского края от 28.04.2021 в удовлетворении заявления арбитражного управляющего отказано. 2 Постановлением Третьего арбитражного апелляционного суда от 14.07.2021 определение суда первой инстанции оставлено без изменения. Арбитражный суд Восточно-Сибирского округа постановлением от 15.10.2021 указанные судебные акты оставил без изменения. Арбитражный управляющий Путиков Антон Сергеевич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арбитражного управляющего о взыскании с заявителя по делу о банкротстве судебных расходов, суды руководствовались статьей 112 Арбитражного процессуального кодекса Российской Федерации, статьями 20.6, 59 Федерального закона от 26.10.2002 № 127-ФЗ «О несостоятельности (банкротстве)» и пришли к выводу о недоказанности отсутствия у должника средств и имущества, достаточных для погашения заявленных расходов и выплаты суммы вознаграждения финансовому управляющему, следовательно, о преждевременности требования заявителя. Доводы, изложенные в кассационной жалобе, с учетом установленных фактических обстоятельств,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Путикову Антону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