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Воробьева Александра Анатольевича финансовый управляющий имуществом должника Белин Павел Борисович обратился в Арбитражный суд Нижегородской области с заявлением об утверждении Положения о порядке, об условиях и о сроках реализации имущества гражданина. К участию в обособленном споре в качестве третьего лица, не заявляющего самостоятельных требований относительно предмета спора, привлечена бывшая супруга должника - Воробьева Наиля Равилевна. Определением Арбитражного суда Нижегородской области от 22.09.2020 заявление удовлетворено; утверждено Положение о продаже имущества должника в редакции, предложенной финансовым управляющим. Постановлением Первого арбитражного апелляционного суда от 21.04.2021 определение суда первой инстанции оставлено без изменения. Арбитражный суд Волго-Вятского округа постановлением от 28.09.2021 указанные судебные акты оставил без изменения. 2 Воробьева Наиля Равилевна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213.5, 213.25, 213.26 Федерального закона от 26.10.2002 № 127-ФЗ «О несостоятельности (банкротстве)», статьями 244, 256 Гражданского кодекса Российской Федерации, статьями 34, 38, 46 Семейного кодекса Российской Федерации, разъяснениями, изложенными в пункте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пунктах 7 и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спорное имущество подлежит включению в конкурсную массу и реализации в процедуре банкротства, супруга должника вправе получить часть вырученных от реализации имущества денежных средств, соответствующих ее доле в совместно нажитом имуществе, представленное финансовым управляющим Положение о порядке, об условиях и о сроках реализации имущества гражданина не противоречит требованиям закона.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в том числе при извещении заявителя о рассмотрении обособленного спора в суде первой инстанции,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Воробьевой Наиле Равилевне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