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Шалдина Олега Валериевича финансовый управляющий имуществом должника Ланцев Михаил Сергеевич обратился в Арбитражный суд Ханты-Мансийского автономного округа-Югры с заявлением о признании недействительным соглашения об уплате алиментов на содержание ребенка от 17.11.2017 № 86 АА 2048626, заключенного между должником и Шалдиной О.А., удостоверенного нотариусом нотариального округа Советский и город Югорск Ханты- Мансийского автономного округа-Югры Тюменской области Петровой О.Л., и применении последствий недействительности сделки в виде взыскания с Шалдиной О.А. в конкурсную массу должника денежных средств в размере 813 567 рублей 87 копеек (за период с декабря 2017 года по март 2019 года). Определением Арбитражного суда Ханты-Мансийского автономного округа-Югры от 24.01.2020, оставленным без изменения постановлением Восьмого арбитражного апелляционного суда от 10.06.2020, соглашение об уплате алиментов на содержание ребенка признано недействительным; с 2 Шалдиной О.А. в конкурсную массу должника взысканы денежные средства в размере 813 567 рублей 87 копеек. Постановлением Арбитражного суда Западно-Сибирского округа от 20.08.2020 указанные судебные акты отменены в части применения последствий недействительности сделки, обособленный спор в отмененной части направлен на новое рассмотрение в суд первой инстанции. При новом рассмотрении спора определением Арбитражного суда Ханты- Мансийского автономного округа-Югры от 07.03.2021 соглашение об уплате алиментов на содержание ребенка признано недействительным в части определения размера алиментов в сумме, превышающей 1/4 от дохода должника, но не менее величины прожиточного минимума в Ханты- Мансийском автономном округе-Югре (для детей) в соответствующий период времени; применены последствия недействительности сделки в виде взыскания с Шалдиной О.А. в конкурсную массу должника денежных средств в размере 514 727 рублей 43 копеек. Постановлением Восьмого арбитражного апелляционного суда от 28.05.2021 определение суда первой инстанции оставлено без изменения. Арбитражный суд Западно-Сибирского округа постановлением от 13.10.2021 принятые при новом рассмотрении спора судебные акты оставил без изменения. Шалдина Ольга Александровна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3 Оценив представленные доказательства по правилам статьи 71 Арбитражного процессуального кодекса Российской Федерации, суды пришли к выводу том, что соглашение об уплате алиментов нарушает права кредиторов должника на удовлетворение своих требований за счет конкурсной массы, что является признаком недобросовестности действий при заключении сделки и злоупотребления правом ее сторонами. Удовлетворяя заявление, суды исходили из недействительности оспариваемой сделки в части размера алиментов, который превышает 1/4 от дохода должника, но не менее величины прожиточного минимума в Ханты-Мансийском автономном округе-Югре (для детей) в соответствующий период времени, исчислив сумму излишне выплаченных денежных средств, подлежащих возврату в конкурсную массу должника в порядке применения последствий недействительности части соглашения. Несогласие заявителя кассационной жалобы с выводами судов, основанными на оценке доказательств и установленных фактических обстоятельствах дела,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Шалдиной Ольге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