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кредиторы – индивидуальный предприниматель Павлова Оксана Владимировна, акционерные общества «Альфа Банк», «Россельхозбанк», «Сладонеж», открытое акционерное общество «Хлебпром», общества с ограниченной ответственностью «Премиум Фуд», «Евротрейд», «Пивоваренная компания «Балтика», «ТК Скарлет» и «Билд Инвест» обратились в суд с заявлениями, объединёнными в одно производство для совместного рассмотрения, о привлечении к субсидиарной ответственности генерального директора должника Скороходова Николая Александровича, общества с ограниченной ответственностью «НСК Холди», Х.С.Р.Холидей Сибериада Ритейлинг Груп Лимитед, обществ с ограниченной ответственностью «ФЦ Сибирь» и «Бест Прайс», Брыкина Александра Николаевича, Захарова Алексея Владимировича, Степанова Сергея Владимировича, Иванова Игоря Алексеевича, Яблокова Романа Юрьевича, Трунова Владимира Алексеевича, Сухарева Ильи Александровича (далее – субсидиарные ответчики). Определением Арбитражного суда Новосибирской области от 11.02.2021, оставленным без изменения постановлениями Седьмого арбитражного апелляционного суда от 31.05.2021 и Арбитражного суда 2 Западно-Сибирского округа от 27.09.2021, в удовлетворении заявлений отказано.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Новосибирской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9, 10, 61.10, 61.11 Федерального закона от 26.10.2002 № 127-ФЗ «О несостоятельности (банкротстве)», применительно к конкретным фактическим обстоятельствам дела, отказали в привлечении к ответственности субсидиарных ответчиков по основаниям непринятия мер по созыву собрания участников должника, неподачи заявления о признании должника банкротом, невозможности полного погашения требований кредиторов в результате их действий (бездействия).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«Грос Ритейл»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