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Шилохвоста О.Ю.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по кассационным производствам в следующем порядке: 1)заменить судью Шилохвоста О.Ю. на судью Букину И.А. по кассационным производствам № 305-ЭС19-17644, 306-ЭС19-17634, 307-ЭС19-17680, 310-ЭС19-17662; 2)заменить судью Шилохвоста О.Ю. на судью Зарубину Е.Н. по кассационным производствам № 305-ЭС19-17613, 306-ЭС19-17874, 307-ЭС19-17774; 3)заменить судью Шилохвоста О.Ю. на судью Капкаева Д.В. по кассационным производствам № 308-ЭС19-17852, 308-ЭС19-17754, 309-ЭС19-17795; 4)заменить судью Шилохвоста О.Ю. на судью Кирейкову Г.Г. по кассационным производствам № 307-ЭС19-17638, 301-ЭС19-17793, 309-ЭС19-17596, 305-ЭС19-17504; 5)заменить судью Шилохвоста О.Ю. на судью Корнелюк Е.С. по кассационным производствам № 305-ЭС19-17486, 305-ЭС19-17921, 306-ЭС19-17769, 309-ЭС19-17645; 6)заменить судью Шилохвоста О.Ю. на судью Ксенофонтову Н.А. по кассационным производствам № 305-ЭС19-17432, 306-ЭС19-17484, 308-ЭС19-17797, 309-ЭС19-17604; 7)заменить судью Шилохвоста О.Ю. на судью Самуйлова С.В. по кассационным производствам № 305-ЭС19-16547, 310-ЭС19-17478, 305-ЭС19-17406, 309-ЭС19-17481. Председатель судебного состава, судья Верховного Суда Российской Федерации ФИО1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