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Северная Осетия-Алания от 06.02.2018 в удовлетворении заявленного требования Межрегионального управления Федеральной службы по регулированию алкогольного рынка по Северо-Кавказскому федеральному округу о привлечении общества с ограниченной ответственностью «Севкоопторг» к административной ответственности по части 3 статьи 14.17 Кодекса Российской Федерации об административных правонарушениях отказано. Постановлением Шестнадцатого арбитражного апелляционного суда от 20.07.2018 решение суда первой инстанции отменено, общество привлечено к административной ответственности по части 3 статьи 14.17 Кодекса Российской Федерации об административных правонарушениях в виде штрафа в размере 3 000 000 рублей с изъятием предметов административного правонарушения и их направлением на реализацию и уничтожение. Постановлением Арбитражного суда Северо-Кавказского округа от 01.10.2018 постановление суда апелляционной инстанции изменено, в привлечении к административной ответственности отказано; вещи, явившиеся орудием совершения и предметом административного правонарушения, находящиеся в незаконном обороте и изъятые в рамках принятия мер обеспечения производства по делу об административном правонарушении, переданы на уничтожение и реализацию. ФИО1 обратилась в Верховный Суд Российской Федерации с кассационной жалобой, одновременно заявив ходатайство о приостановлении исполнения обжалуемых судебных актов. В соответствии с частями 3, 4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встречное обеспечение путем внесения на депозитный счет арбитражного суда, принявшего соответствующий судебный акт в первой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 Обязанность доказывания невозможности или затруднительности поворота исполнения судебного акта лежит на заявителе ходатайства. Рассмотрев ходатайство, суд не находит оснований для его удовлетворения, поскольку заявитель никак не обосновала невозможность или затруднительность поворота исполнения судебных актов в случае их отмены при том, что изъятые предметы признаны вещественными доказательствами по уголовному делу и до рассмотрения уголовного дела по существу они не могут быть уничтожены, и не обосновала, каким образом испрашиваемые ею меры направлены на обеспечение баланса взаимных прав и обязанностей сторон. Доводы заявителя о наступлении неблагоприятных последствий в связи с исполнением обжалуемых судебных актов основаны на предположениях и не подтверждены документально. При изложенных обстоятельствах ходатайство о приостановлении исполнения обжалуемых судебных актов удовлетворению не подлежит. Руководствуясь статьями 184 ,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приостановлении исполнения судебных актов отказать. Судья Верховного Суда А.Г. Першутов Российской Федерации Суд: Верховный Суд РФ (подробнее) Истцы: Межрегиональное управление Федеральной службы по регулированию алкогольного рынка по СКФО (подробнее) МРУ РАР по СКФО (подробнее) Ответчики: ООО "Севкоопторг" (подробнее) Иные лица: ООО "Биопромпродукт" (подробнее) Отдел полиции №1 Управления МВД России по РСО-Алания старшему следователю СО №1 СУ УМВД России по г. Владикавказ майору юстиции Кокоеву Ч.Т. (подробнее) Судьи дела: Першутов А.Г. (судья) Последние документы по делу: Определение от 14 апреля 2020 г. по делу № А61-3695/2017 Определение от 22 января 2019 г. по делу № А61-3695/2017 Определение от 30 ноября 2018 г. по делу № А61-3695/2017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