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Еганяна Армена Гарниковича в Арбитражный суд города Москвы обратился Меркулов Николай Алексеевич с заявлением, уточненным в порядке статьи 49 Арбитражного процессуального кодекса Российской Федерации, о переводе на него прав и обязанностей покупателя по договору купли-продажи доли в уставном капитале акционерного общества упрощенного типа ДОМЕН ДЕ БРУА С.А.С. в размере 50 %, рыночной стоимостью 1 558 400 рублей (лот №2), заключенного по результатам торгов от 08.10.2020 между организатором торгов Темушкиным О.О. и участником торгов Евсеевым Н.Н. Определением Арбитражного суда города Москвы от 26.04.2021 в удовлетворении заявления отказано. Постановлением Девятого арбитражного апелляционного суда от 12.07.2021 определение суда первой инстанции оставлено без изменения. Арбитражный суд Московского округа постановлением от 04.10.2021 указанные судебные акты отменил и направил обособленный спор на новое рассмотрение в Арбитражный суд города Москвы. Евсеев Николай Николаевич обратился в Судебную коллегию по экономическим спорам Верховного Суда Российской Федерации с кассационной 2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В представленном на кассационную жалобу отзыве Меркулов Н.А. просит отказать в передаче жалобы для рассмотрения в судебном заседании Судебной коллегии Верховного Суда Российской Федерации, ссылаясь на отсутствие существенных нарушений норм права, повлиявших на исход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определения закона, подлежащего применению,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Евсееву Николаю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