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19.03.2021, оставленным без изменения постановлением Девятого арбитражного апелляционного суда от 17.06.2021 и постановлением Арбитражного суда Московского округа от 30.09.2021, заявление удовлетворено.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проверки информации об объектах осуществления торговли, в отношении которых установлен торговый сбор и в налоговый орган не представлены уведомления о постановке на учет, департаментом установлено осуществление предпринимателем в 2019 году торговой деятельности в помещении по адресу: город Москва, улица Святоозерская, дом 3, строение 1, о чем составлен акт от 05.02.2020 № 32965. Несогласие с актом налогового органа послужило основанием для обращения предпринимателя в арбитражный суд. Удовлетворяя заявленное требование,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Федерального закона от 28.12.2009 № 381-ФЗ «Об основах государственного регулирования торговой деятельности в Российской Федерации», исходили из недоказанности департаментом осуществления предпринимателем вменяемой торговой деятельности, с чем согласился суд округа. Судебные инстанции указали, что вопреки доводам департамента предприниматель по указанному адресу осуществлял деятельность по бытовому обслуживанию населения в виде пошива и ремонта изделий из меха с использованием материалов заказчиков, доказательств обратного департаментом не представлено. Доводы департамента, изложенные в кассационной жалобе, являлись предметом рассмотрения судов и получили надлежащую правовую оценку, не 3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экономической политики и развития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