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Гамзаев Хатаи Амирович обратился в суд с заявлением о привлечении Леонтьева В.В. к субсидиарной ответственности по обязательствам должника на сумму 1 790 173 рубля 73 копейки. Определением Арбитражного суда города Санкт – Петербурга и Ленинградской области от 17.11.2020 в удовлетворении заявления отказано. Постановлением Тринадцатого арбитражного апелляционного суда от 09.07.2021, оставленным без изменения постановлением Арбитражного суда Северо-Западного округа от 12.10.2021, данное определение отменено; заявление удовлетворено с приостановлением по нему производства до окончания расчётов с кредиторами либо до окончания рассмотрения требований кредиторов, заявленных до окончания расчётов с кредиторами.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подпунктами 1 и 2 пункта 1 статьи 61.11, пунктом 2 статьи 126 Федерального закона от 26.10.2002 № 127-ФЗ «О несостоятельности (банкротстве)», пунктом 23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заявителя к субсидиарной ответственности за не передачу конкурсному управляющему бухгалтерской документации должника, что воспрепятствовало формированию конкурсной массы. Суды также учитывали обстоятельства совершения заявителем подозрительных сделок по снятию денежных средств со счёта должника с целью причинения имущественного вреда кредиторам, признанных впоследствии недействительными в рамках настоящего дела.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Леонтьеву Владимиру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