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29.03.2021, оставленным без изменения постановлениями Двенадцатого арбитражного апелляционного суда от 08.06.2021 и Арбитражного суда Поволжского округа от 22.09.2021, заявленные требования удовлетворены частично, проведённая 19.02.2019 выемка предметов и документов из кабинета № 215 генерального директора общества, отраженных в протоколах от 19.02.2019 № 22/2, № 21/2, № 07-01/2, признана незаконной. Суд обязал налоговые органы возвратить обществу изъятые у него на основании вышеуказанных протоколов о производстве выемки предметы и документы. В удовлетворении остальной части заявленных требований отказано. В кассационной жалобе, поданной в Верховный Суд Российской Федерации, МИФНС России № 5 по Астраханской области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налоговыми органами в отношении обществ с ограниченной ответственностью (далее - ООО) «Каскад Сервис», «Завод кровельных материалов», «Астраханский завод каскад» и индивидуального предпринимателя Кормулева А.Г. (далее - ИП Кормулева А.Г.) приняты решения о проведении выездных налоговых проверок по вопросам правильности исчисления и своевременности уплаты (удержания, перечисления) в бюджет налогов и сборов за период 01.01.2015 по 31.12.2017. 3 В рамках проведения выездных проверок налоговыми органами на основании постановлений у ООО «Астраханский завод Каскад», ООО «Каскад Сервис» и ИП Кормулева А.Г. произведена выемка документов, предметов, о чем составлены протоколы от 19.02.2019 № 22/2, № 21/2, № 07-01/2. При этом из указанных протоколов следует, что должностными лицами налоговых органов также произведено принудительное вскрытие, осмотр и выемка документов заявителя, находящихся в кабинете № 215, который являлся рабочим местом директора общества. Решением УФНС России по Астраханской области от 26.08.2019 № СА-4-9/16865@ жалоба общества на действия налоговых органов оставлена без удовлетворения. Указанные обстоятельства послужили основанием для обращения общества в арбитражный суд.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31, 89, 93, 94 Налогового кодекса Российской Федерации (далее – Налоговый кодекс), принимая во внимание обстоятельства, установленные решением Наримановского районного суда Астраханской области от 05.06.2019, суды пришли к выводу о нарушении налоговыми органами требований действующего законодательства при производстве выемки, что привело к нарушению прав общества. Судебный инстанции исходили из незаконности проведенной налоговыми органами выемки документов и предметов общества. При исследовании обстоятельств дела установлено, что в отношении заявителя налоговыми органами решение о проведении выездной налоговой проверки не принималось, постановление о производстве выемки не выносилось, требование о добровольной выдаче документов и предметов до принудительного их изъятия не предъявлялось. Суды указали, что предположение налогового органа о наличии между заявителем и проверяемыми лицами признаков взаимозависимости само по себе не может свидетельствовать о наличии оснований для производства выемки. По смыслу статей 31, 94 Налогового кодекса проведение выемки документов не может быть произвольным и возможно только у лица, в отношении которого в установленном законом порядке проводится налоговая проверка. Доводы, изложенные в кассационной жалобе, повторяют позицию МИФНС России № 5 по Астраханской области по спору, не опровергают выводы судов, сделанные на основании правильного применения норм права к 4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5 по Астраханской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