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«Корпорация Пэмби» (далее – общество «Корпорация Пэмби») обратилось в Арбитражный суд Свердловской области с иском к акционерному обществу «Инженерно-энергетическая компания» (далее – общество «Инженерно-энергетическая компания») об истребовании имущества: системы стеллажей для хранения грузов (инвентарный номер 0000233). К участию в деле в качестве третьих лиц, не заявляющих самостоятельных требований относительно предмета спора, привлечены ФИО1, акционерное общество «ГазПромБанк» (далее – Банк), общество с ограниченной ответственностью частное охранное предприятие «Дефенс», общество с ограниченной ответственностью «Складной комплекс Пэмби» (далее – общество «Складной комплекс Пэмби»). Решением Арбитражного суда Свердловской области от 11.03.2021 требования удовлетворены. Дополнительным решением Арбитражного суда Свердловской области от 10.06.2021 с общества «Инженерно-энергетическая компания» в пользу общества «Корпорация Пэмби» взыскана судебная неустойка в сумме 3 000 рублей за каждый день просрочки исполнения обязательства, но не более 356 175 рублей. Постановлением Семнадцатого арбитражного апелляционного суда от 09.06.2021 решения суда оставлены без изменения. Постановлением Арбитражного суда Уральского округа от 15.09.2021 названные судебные акты также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невозможность индивидуализировать истребуемое имущество, соотнести его с имуществом, в отношении которого истцом представлены документы.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Свердловской области от 05.04.2017 по делу № А60-2818/2017 общество «Корпорация Пэмби» признано несостоятельным (банкротом), в отношении него открыто конкурсное производство, конкурсным управляющим утвержден ФИО2. Определением от 14.08.2017 в реестр требований кредиторов истца в составе третьей очереди включен Банк с суммой требования 236 307 609 рублей 99 копеек, из которых требования в размере 37 226 539 рублей 54 копеек как обеспеченные залогом имущества должника на основании договора залога имущества от 20.07.2016 № 2616-112-К-3/1, договор залога товаров в обороте от 03.08.2017 № 2616-112-К-3/4. Предметом залога по договору от 20.07.2016 № 2616-112-К-З/1 согласно приложению № 2 являлась система стеллажей для хранения грузов с инвентарным номером 0000233, год ввода в эксплуатацию 2010. Из приложения № 2 к указанному договору следует, что передаваемое в залог оборудование находится в торговых и складских помещениях по адресу: &lt;...&gt;. Уведомление о возникновении у Банка залога движимого имущества опубликовано 02.12.2015 № 2015-001-056843-826 в Едином реестре сведений о залоге движимого имущества Федеральной нотариальной палаты Российской Федерации. При заключении договора залога право собственности на имущество подтверждено истцом грузовой таможенной декларацией (транзитная декларация ТД 3) от 02.11.2010, согласно которой общество «Корпорация Пэмби» приобрело стальную металлическую конструкцию стационарного размещения для хранения грузов на паллетах (металлическая конструкция из стали стационарного размещения в комплекте с крепежным материалом, предназначенная для хранения грузов на паллетах). Согласно инвентарной карточке основных средств система стеллажей для хранения грузов принята истцом к учету в качестве основного средства 16.11.2010, присвоен инвентарный номер 0000233. Конкурсным управляющим обществом «Корпорация Пэмби» ФИО2 проведена инвентаризация имущества истца, составлена инвентаризационная опись. Впоследствии 06.09.2017 в Едином федеральном реестре сведений о банкротстве опубликовано сообщение № 2062785, содержащее сведения об итогах инвентаризации. В файле, поименованном «Инвентаризационная опись ОС-залог.doc» и приложенном к указанному сообщению, содержится перечень имущества должника, являющегося предметом залога Банка, в том числе система стеллажей для хранения грузов – инвентарный номер 0000233 (позиция № 11). Конкурсным управляющим обществом «Корпорация Пэмби» проведена оценка заложенного имущества (отчет об оценке от 20.12.2017 № 2017-12-7 опубликован на Едином федеральном реестре сведений о банкротстве в сообщении от 12.03.2018 № 2526100). Залоговым кредитором – Банком утверждено Положение о порядке, сроках и условиях проведения торгов по продаже имущества обществом «Корпорация Пэмби» от 06.03.2018 (сообщение на ЕФРСБ от 13.03.2018 № 2526307). Конкурсным управляющим обществом «Корпорация Пэмби» проведены торги, по результатам которых система стеллажей продана ФИО1; с покупателем заключен договор купли-продажи движимого имущества от 04.08.2020 № 221404. Здание по адресу: &lt;...&gt;, в котором установлена система стеллажей для хранения грузов с инвентарным номером 0000233, принадлежало обществу «Складной комплекс Пэмби». Как установили суды, общество «Корпорация Пэмби» и общество «Складной комплекс Пэмби» изначально входили в одну группу компаний. В рамках дела № А60-14038/2017 общество «Складной комплекс Пэмби» признано несостоятельным (банкротом). В ходе реализации имущества должника по договору купли-продажи от 30.03.2020, заключенному конкурсным управляющим обществом «Складной комплекс Пэмби» Чу Э.С. с обществом «Инженерно-энергетическая компания», в собственность ответчика передано нежилое здание мастерских (кадастровый номер 66:41:0204008:877) по адресу: &lt;...&gt;, литера М. Истец указывает, что именно в названном здании расположена спорная система стеллажей. Общество «Корпорация Пэмби» 13.09.2020 обратилась к ответчику с требованием о передаче системы стеллажей для исполнения обязательств истца перед ФИО1 Неисполнение указанного требования ответчиком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209 , 301 , 302 Гражданского кодекса Российской Федерации и разъяснениями, изложенными в пунктах 32, 37-39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придя к выводу о доказанности принадлежности спорного имущества истцу, его нахождения в здании ответчика, не подтвердившего своих утверждений, что конструкции, расположенные в здании мастерских, являются его собственностью.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«Инженерно-энергетическая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"Газпромбанк" (подробнее) ООО Корпорация ПЭМБИ (подробнее) Ответчики: АО ИНЖЕНЕРНО-ЭНЕРГЕТИЧЕСКАЯ КОМПАНИЯ (подробнее) Иные лица: ООО "СКЛАДСКОЙ КОМПЛЕКС ПЭМБИ" (подробнее) ООО ЧАСТНОЕ ОХРАННОЕ ПРЕДПРИЯТИЕ "ДЕФЕНС" (подробнее) Судебная практика по: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