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25.01.2021 в удовлетворении заявления отказано. Семнадцатый арбитражный апелляционный суд постановлением от 09.06.2021 отменил определение от 25.01.2021, признав недействительными договор купли-продажи недвижимого имущества от 01.12.2016, заключенный должником с Шеревкуловой А.А., и договор дарения от 15.12.2016, заключенный Шеревкуловой А.А. с Шеревкуловой О.В., обязав возвратить недвижимое имущество в конкурсную массу должника. Арбитражный суд Уральского округа постановлением от 14.09.2021 постановление апелляционного суда от 09.06.2021 оставил без изменения. В кассационной жалобе Шеревкулова А.А. просит об отмене судебных актов апелляционного и окружного судов, ссылаясь на неосновательное применение к оспариваемых сделкам гражданско-правовых оснований недействительности, несоответствие выводов судов фактическим 2 обстоятельствам спора и неприменение правового подхода Конституционного Суда Российской Федерации по вопросу об исполнительском иммунитете.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прикрытие оспариваемыми сделками передачи в единоличную собственность бывшей супруги должника имущества с целью исключения его реализации по долгам в процессе банкротства, создающее условия для недействительности сделок в силу статьи 170 Гражданского кодекса Российской Федерации. Доводы заявителя о наличии у отчужденного имущества исполнительского иммунитета рассмотрены и отклонены апелляционным и окружным судами как не относящиеся к предмету настоящего спора.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Шеревкуловой А.А.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