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«Норильский горно-металлургический комбинат им. А.П. Завенягина» (далее – Общество), действующее в интересах общества с ограниченной ответственностью «Норильское торгово-производственное объединение» (далее – ООО «НТПО»),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ФИО1 о взыскании 2 801 163 рублей 11 копеек убытков. К участию в деле в качестве третьего лица, не заявляющего самостоятельных требований относительно предмета спора, привлечена ФИО2. Решением Арбитражного суда Красноярского края от 19.01.2021, оставленным без изменения постановлением Третьего арбитражного апелляционного суда от 21.04.2021 и постановлением Арбитражного суда Восточно-Сибирского округа от 31.08.2021,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проведена оценка законности предоставления Садко Н.И. «северных» гарантий. По мнению Общества, выводы относительно недоказанности несоблюдения установленного порядка, отсутствия в обществе иных работников, способных выполнять соответствующую трудовую функцию, признании выплат, заявленных в качестве убытков, вознаграждением за труд ФИО2, несостоятельны.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единственным участником ООО «НТПО», которое находится в г. Норильске, отнесенным в соответствии с постановлением Совета Министров СССР от 03.01.1983 № 12 «О внесении изменений и дополнений в перечень районов Крайнего Севера и местностей, приравненных к районам Крайнего Севера, утвержденный постановлением Совета Министров СССР от 10.11.1967 № 1029», к районам Крайнего Севера. Решениями Общества от 10.11.2017 № 37 и от 02.11.2018 № 28 генеральным директором ООО «НТПО» в периоды с 30.11.2017 по 30.11.2018 и с 01.12.2018 по 01.12.2019 назначена ФИО1, с которой заключены трудовые договоры от 10.11.2017 и от 02.11.2018. Полномочия ФИО1, как генерального директора ООО «НТПО», прекращены с 10.10.2019 на основании решения Общества от 08.10.2019 № 20. Между ООО «НТПО» и ФИО2 04.12.2015 заключен трудовой договор № 1828, в соответствии с разделом 1 которого она была принята на должность главного бухгалтера, место работы по месту нахождения работодателя (пл. Металлургов, д. 9, г. Норильск, Красноярский край, 663319). Приложением № 1 к договору стороны заключили соглашение об оплате труда работника от 04.12.2015, в соответствии с которым установлен должностной оклад 60 000 рублей; районный коэффициент к заработной плате в размере 1,80; процентная надбавка за работу в районах Крайнего Севера в размере 80% на момент заключения соглашения. В 2017 году в ходе обсуждения заявления об увольнении по семейным обстоятельствам между ФИО1 и ФИО2 достигнуто соглашение о возможности выполнения последней работы дистанционно. Между ООО «НТПО» и ФИО2 01.02.2018 заключено дополнительное соглашение от 01.02.2018 № 1 к трудовому договору, в пункте 1 которого стороны согласовали выполнение трудовой функции главного бухгалтера вне места расположения работодателя (дистанционно); место работы дополнительным соглашением не определено; иные условия трудового договора сторонами не изменены. Оплата труда ФИО2 производилась в соответствии с соглашением об оплате труда, устанавливающим выплату главному бухгалтеру районного коэффициента к заработной плате в размере 1,80, надбавки за работу в районах Крайнего Севера в размере 80%. Кроме того, в указанный период ФИО2 предоставлялся ежегодный дополнительный оплачиваемый отпуск за работу в районе Крайнего Севера. Трудовые отношения с ФИО2 прекращены с 12.10.2019 по соглашению сторон (дополнительное соглашение от 01.10.2019 № 2). Согласно пояснениям ответчика на момент заключения дополнительного соглашения к трудовому договору она не предполагала, что ФИО2 будет отсутствовать в г. Норильске длительное время, поскольку та планировала работать дистанционно именно там, а причина частых отъездов ФИО2 в г. Краснодар возникла только в марте 2018 года. Перелеты ФИО2 из городов Новосибирск, Краснодар, Москва в город Норильск и обратно подтверждаются ответами авиакомпаний, представленными в материалы дела по запросу суда. Ссылаясь на возникновение убытков в связи с применением при расчете заработной платы районного коэффициента (1,80) и процентной надбавки (80%), дополнительно предоставленным оплачиваемым отпуском за работу в районах Крайнего Севера, уплаченными за сотрудника страховыми взносами,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взыскания убытков, установив, что ФИО2 фактически добросовестно исполняла свои трудовые обязанности главного бухгалтера с 2015 года до момента увольнения (11.10.2019).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«Норильский горно-металлургический комбинат им. А.П. Завенягина»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"Норильский горно-металлургический комбинат им. А.П. Завенягина" (подробнее) Иные лица: АО "Авиакомпания "Сибирь" (подробнее) АО "АК "НордСтар" (подробнее) Арбитражный суд г. Москвы (подробнее) ГУ Управление по вопросам миграции МВД России по г. Москве (подробнее) ГУ Управление по вопросам миграции МВД России по Краснодарскому краю (подробнее) Норильский городской суд (подробнее) ООО "Авиакомпания ЮТэйр" (подробнее) ООО "Глобус"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