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 открытого акционерного общества «Производственное монтажно-строительное предприятие «Электрон» (далее – Общество) ФИО1 (с учетом принятого судом отказа ФИО2 от иска) обратилась в Арбитражный суд Новосибирской области с иском к Обществу о признании недействительным решения Совета директоров ответчика об избрании генеральным директором ФИО3, оформленного протоколом от 10.06.2019 № 151 (дело № А45-24080/2019). ФИО1 также обратилась в Арбитражный суд Новосибирской области с иском о признании недействительными решений, оформленных протоколом от 24.06.2019 № 152, по всем вопросам повестки дня заседания Совета директоров Общества, в том числе об одобрении решения Совета директоров, принятого на заседании 10.06.2019 об избрании генеральным директором ФИО3, проведенного в городе Москве (дело № А45-29808/2019). Члены Совета директоров Общества ФИО4, ФИО5, ФИО6 и ФИО7 обратились в Арбитражный суд Новосибирской области с иском к Обществу о признании недействительными решений экстренного заседания Совета директоров, проведенного в г. Новосибирске, оформленных протоколом от 24.06.2019 № 152 (дело № А45-27319/2019). Определением суда от 17.10.2019 дело № А45-24080/2019 объединено в одно производство с делами № А45-29808/2019 и № А45-27319/2019; делу присвоен номер А45-24080/2019. К участию в деле в качестве третьих лиц, не заявляющих самостоятельных требований относительно предмета спора, привлечены ФИО7, ФИО4, ФИО6, ФИО5, общество с ограниченной ответственностью «Электрон-Финанс», ФИО3, ФИО8, ФИО2, ФИО1, временный управляющий Обществом ФИО9. Решением Арбитражного суда Новосибирской области от 18.12.2019, оставленным без изменения постановлением Седьмого арбитражного апелляционного суда от 27.05.2020, в удовлетворении иска ФИО1 отказано; требования ФИО4, ФИО5, ФИО6 и ФИО7 удовлетворены: решения экстренного заседания Совета директоров Общества, проведенного в городе Новосибирске, оформленные протоколом от 24.06.2019 № 152, принятые по всем вопросам, вынесенным на голосование, признаны недействительными. Постановлением Арбитражного суда Западно-Сибирского округа от 21.08.2020 решение от 18.12.2019 и апелляционное постановление от 27.05.2020 отменены в части отказа в удовлетворении требований ФИО1; дело в отмененной части направлено на новое рассмотрение в Арбитражный суд Новосибирской области; в остальной части судебные акты оставлены без изменения. Решением Арбитражного суда Новосибирской области от 23.12.2020, оставленным без изменения постановлением Седьмого арбитражного апелляционного суда от 06.05.2021 и постановлением Арбитражного суда Западно-Сибирского округа от 01.09.2021,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нарушение порядка проведения заседания Совета директоров 10.06.2019, 24.06.2019, полагая, что действия по созыву заседания на 10.06.2019 представляют собой злоупотребление правом; требование инициатора – ФИО6 не было внесено в письменной форме в адрес Общества. По мнению ФИО1, извещения о проведении собрания не направлялись в ее адрес; заседания созвано не по месту нахождения Общества; отсутствовал кворум при проведении заседания 10.06.2019, 24.06.2019. Судом незаконно отказано в проведении судебной экспертизы по делу; заявление о фальсификации необоснованно отклонено судом.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Уставу Общества общее руководство его деятельностью осуществляет Совет директоров, за исключением решения вопросов, отнесенных к компетенции общего собрания акционеров (пункт 23.1 Устава). В городе Москва 10.06.2019 состоялось заседание Совета директоров Общества, на которое был вынесен вопрос об избрании генерального директора юридического лица. Согласно протоколу от 10.06.2019 № 151 на заседании присутствовали члены Совета директоров: ФИО5, ФИО7 (посредством связи (skype), который в соответствии с пунктом 5.7 Положения о Совете директоров Общества представил письменное сообщение за своей подписью от 05.06.2019 с мнением по вопросу повестки дня)), ФИО4 и ФИО6 До начала голосования по вопросам повестки дня заседания ФИО5 был поставлен вопрос о возможности участия члена Совета директоров ФИО7 в настоящем заседании посредством электронных средств телекоммуникации (skype). Членами Совета директоров принято решение: назначить генеральным директором Общества ФИО3, которому поручить представить в регистрирующий орган необходимые документы для регистрации принятых решений в установленном законом порядке и срок; ФИО1 передать ФИО3 необходимые для этого документы (уставные документы Общества, выписки, печать) на основании его требования; приступить к исполнению обязанностей вновь назначенному генеральному директору с 01.07.2019. Как установили суды, 24.06.2019 в городе Москва состоялось заседание Совета директоров Общества, на котором были приняты решения ,оформленные протоколом от 24.06.2019 № 152, в том числе, об одобрении решения Совета директоров, принятого на заседании 10.06.2019, об избрании генеральным директором ФИО3. Согласно иному представленному в дело протоколу от 24.06.2019 № 152, в городе Новосибирске по ул. Танковая, д. 62 было проведено экстренное заседание Совета директоров Общества, где присутствовали члены Совета директоров ФИО1, ФИО2 и ФИО8, посредством связи skype: ФИО7 из г. Баден-Баден, ФРГ, и ФИО4 из г. Москва, на котором приняты, в том числе, следующие решения: наделить полномочиями Председателя Совета директоров ФИО8; не утверждать в качестве нового генерального директора ФИО3 в связи с отсутствием у последнего соответствующего допуска к документам, составляющим государственную тайну; отменить ранее принятое на заседании Совета директоров решение от 10.06.2019 о наделении полномочиями Яблокова М.А.; не прекращать полномочия генерального директора Молчановой Т.А. по причине отсутствия оснований для смены руководителя. Указывая на нарушения порядка созыва, подготовки и проведения заседаний от 10.06.2019 и от 24.06.2019, принятие на них решений в нарушение требований действующего законодательства, ФИО1 обратилась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181.3 - 181.5 Гражданского кодекса Российской Федерации, статьей 68 Федерального закона от 26.12.1995 № 208-ФЗ «Об акционерных обществах», приняв во внимание Устав Общества, Положение о Совете директоров, электронную переписку, письменное мнение члена Совета директоров ФИО10, суды отказали в удовлетворении требований ФИО1 установив соблюдение корпоративных процедур, в том числе надлежащее извещение созыва и проведения собрания, принимая во внимание отсутствие запрета на его проведение по адресу регистрации представительства Общества (г. Москва), сложившуюся практику проведения таких заседаний, а также проживание, регистрацию и нахождение большинства членов Совета директоров в городе Москве.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