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11.02.2021 в удовлетворении заявленных требований отказано. Постановлением Пятнадцатого арбитражного апелляционного суда от 06.07.2021 решение суда первой инстанции отменено, заявленные требования удовлетворены. Арбитражный суд Северо-Кавказского округа постановлением от 22.09.2021 оставил без изменения постановление суда апелляционной инстанции. В кассационной жалобе, поданной в Верховный Суд Российской Федерации, управление ссылается на существенное нарушение судами норм права, в связи с чем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приказом Департамента Федеральной службы по надзору в сфере природопользования по Южному федеральному округу (правопредшественник управления; далее – департамент) от 31.10.2017 № 09/1244 обществу переоформлена лицензия от 01.10.2013 серии 061 № 00074/11 на сбор отходов I-IV классов опасности, транспортирование отходов I-IV классов опасности, обработку отходов IV класса опасности, утилизацию отходов III-IV классов опасности, обезвреживание отходов II-IV классов опасности. По результатам проверки исполнения требований федерального законодательства при лицензировании отдельных видов деятельности в сфере обращения с отходами Прокуратурой Ростовской области установлена неправомерность переоформления департаментом спорной лицензии, поскольку обществом не подтверждено соответствие лицензионным требованиям (заключение государственной экологической экспертизы, приложенное к заявлению о переоформлении лицензии, утратило юридическую силу в связи с истечением срока его действия). Считая действия управления по переоформлению лицензии незаконными, прокурор обратился в арбитражный суд. Суд первой инстанции, отказывая в удовлетворении заявления, исходил из правомерности переоформления обществу лицензии, ввиду отсутствия в законе обязанности проведения повторной государственной экологической экспертизы проектной документации после истечения срока действия утвержденного уполномоченным государственным органом положительного заключения государственной экологической экспертизы. Отменяя решение суда первой инстанции, суд апелляционной инстанции, оценив представленные доказательства, руководствуясь положениями Федерального закона от 24.06.1998 № 89-ФЗ «Об отходах производства и потребления», Федерального закона от 04.05.2011 № 99-ФЗ «О лицензировании отдельных видов деятельности», Федерального закона от 23.11.1995 № 174-ФЗ «Об экологической экспертизе», Положением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постановлением Правительства Российской Федерации от 03.10.2015 № 1062, пришел к выводу об отсутствии у управления оснований для переоформления лицензии. Апелляционный суд исходил из того, что приложенная к заявлению о переоформлении лицензии положительная экспертиза материалов «Установка по утилизации (сжиганию) отходов «Форсаж-2», утратила юридическую силу из-за истечения срока действия. Суд округа поддержал выводы суда апелляционной инстанции. Приведенные в кассационной жалобе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основаны на ошибочном толковании норм права, являлись предметом рассмотрения судов, получили надлежащую правовую оценку с учетом установленных обстоятельств дела и мотивированно отклонены,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Межрегиональному управлению Федеральной службы по надзору в сфере природопользования по Ростовской области и Республике Калмыкия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Прокуратура Ростовской области (подробнее) Ответчики: МЕЖРЕГИОНАЛЬНОЕ УПРАВЛЕНИЕ ФЕДЕРАЛЬНОЙ СЛУЖБЫ ПО НАДЗОРУ В СФЕРЕ ПРИРОДОПОЛЬЗОВАНИЯ ПО РОСТОВСКОЙ ОБЛАСТИ И РЕСПУБЛИКЕ КАЛМЫКИЯ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