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Антонову М.К. по кассационному производству № 305-ЭС21-25234. Председатель третьего судебного состава,судья Верховного Суда Российской Федерации ФИО1 Суд: Верховный Суд РФ (подробнее) Ответчики: ФАС России (подробнее) Судьи дела: Иваненко Ю.Г. (судья) (подробнее) Последние документы по делу: Определение от 29 декабря 2021 г. по делу № А40-255589/2020 Определение от 22 декабря 2021 г. по делу № А40-255589/2020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