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05.04.2021, оставленным без изменения постановлением Девятого арбитражного апелляционного суда от 21.07.2021 и постановлением Арбитражного суда Московского округа от 06.10.2021, признаны недействительными договоры купли-продажи транспортных средств от 27.05.2016, взыскано в пользу должника с Терентьева С.И. – 1 300 000 рублей, с Кулаковой И.Н. – 2 350 000 рублей, со Смирнова А.В. – 850 000 рублей. В кассационных жалобах заявители просят об отмене судебных актов, ссылаясь на отсутствие законных условий для признания сделок недействительными.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Суды установили, что должник в преддверии платежа по поручительству, влекущего его банкротство, произвел одновременное отчуждение на безвозмездной основе трех транспортных средств в пользу лиц, с которыми имел доверительные отношения, чем в силу пункта 2 статьи 61.2 Федерального закона от 26.10.2002 № 127-ФЗ «О несостоятельности (банкротстве)» создал условия для последующего признания сделок недействительными. Отсутствие финансовой состоятельности покупателей для оплаты приобретаемого имущества, их взаимосвязанность с должником установлены судами. Обстоятельства совершения сделок охватываются основаниями недействительности по законодательству о банкротстве, которыми руководствовались апелляционный и окружной суды, ссылка суда первой инстанции на общие нормы гражданского законодательства не привела к принятию неправильного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Исповедникову М.А., Смирнову А.В., Терентьеву С.И.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