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2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предпринимателя Гареева Нурислама Гайнасламовича удовлетворить. Срок подачи кассационной жалобы на решение Арбитражного суда Ханты-Мансийского автономного округа - Югры от 11.01.2021, постановление Восьмого арбитражного апелляционного суда от 06.05.2021 и постановление Арбитражного суда Западно-Сибирского округа от 04.10.2021 по делу № А75-15504/2020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