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07.04.2021, оставленным без изменения постановлением Девятого арбитражного апелляционного суда от 07.07.2021 и постановлением Арбитражного суда Московского округа от 22.09.2021, в удовлетворении заявленного требования отказано. В кассационной жалобе, поданной в Верховный Суд Российской Федерации, Росаккредитация, ссылаясь на существенное нарушение судами норм права, просит изменить постановление суда апелляционной инстанции, отменить постановление суда округа.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аккредитовано в качестве испытательной лаборатории, уникальный номер записи об аккредитации в реестре аккредитованных лиц RA.RU.21НС66 и на основании приказа Росаккредитации №На-37 от 27.11.2019 включено в национальную часть Единого реестра. Во исполнение Правил принятия национальным органом по аккредитации решений о включении аккредитованных лиц в национальную часть Единого реестра органов по оценке соответствия Евразийского экономического союза и об их исключении из него, утвержденных постановлением Правительства Российской Федерации от 21.09.19 № 1236 (далее - постановление Правительства № 1236) обществом в Росаккредитацию направлены сведения о соответствии испытательной лаборатории. Межведомственным советом по результатам рассмотрения сведений 06.11.2020 принято решение о невозможности работы аккредитованного лица в области обязательной оценки (подтверждения) соответствия продукции требованиям права Союза и об исключении испытательной лаборатории общества из национальной части Единого реестра ввиду установления несоответствия аккредитованного лица пункту 8 Критериев оценки Межведомственным советом национальной инфраструктуры качества возможности работы аккредитованного лица в области обязательной оценки (подтверждения) соответствия продукции требованиям права Евразийского экономического союза, утвержденным постановлением Правительства № 1236 (далее - Критерии). Решением Федеральной службы по аккредитации от 06.11.2020 № пНа-161 «Об исключении аккредитованного лица из национальной части Единого реестра органов по оценке соответствия Евразийского экономического союза» общество исключено из национальной части Единого реестра органов по оценке соответствия Евразийского экономического союза. Не согласившись с указанными решениями, общество обратилось в арбитражный суд. Отказывая в удовлетворении заявленных требований, суд первой инстанции пришел к выводу о том, что оспариваемый приказ Росаккредитации 3 соответствует положениям действующего законодательства и не нарушает права и законные интересы общества. Оставляя решение суда без изменения, суд апелляционной инстанции, руководствуясь разъяснениями, содержащимися в абзаце 2 пункта 39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признал ошибочным вывод суда первой инстанции о наличии правовых оснований у Росаккредитации для исключения испытательного центра общества из национальной части Единого реестра. Между тем, суд указал, что поскольку приказом Росаккредитации от 12.01.2021 №На-15 «О включении аккредитованного лица в национальную часть Единого реестра органов по оценке соответствия Евразийского экономического союза», испытательный центр общества включен в Единый реестр, избранный способ защиты не приведет к восстановлению прав общества. Суд округа поддержал выводы суда апелляционной инстанции. Доводы Росаккредитации, изложенные в кассационной жалобе, являлись предметом рассмотрения судов апелляционной инстанции и округа,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Федеральной службе по аккредитации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