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Дзержинского района Волгограда обратилась в Арбитражный суд Волгоградской области с исковым заявлением к обществу с ограниченной ответственностью «Сосновый бор» (далее – общество) об обязании в течение двух месяцев с момента вступления в законную силу решения суда за свой счет произвести снос объектов самовольного строительства: здание ресторана, площадью 376,7 кв.м, с кадастровым номером 34:34:030060:888; гостевой дом отдыха, площадью 49,3 кв.м, с кадастровым номером 34:34:030060:889; гостевой дом отдыха, площадью 48,6 кв.м, с кадастровым номером 34:34:030060:571; гостевой дом отдыха, площадью 48,6 кв.м, с кадастровым номером 34:34:030060:887; гостевой дом отдыха, площадью 48,1 кв.м, с кадастровым номером 34:34:030060:574; гостевой дом отдыха, площадью 48,8 кв.м, с кадастровым номером 34:34:030060:573; гостевой дом отдыха, площадью 49,1 кв.м, с кадастровым номером 34:34:030060:575; гостевой дом отдыха, площадью 49,9 кв.м, с кадастровым номером 34:34:030060:572; нежилое здание, площадью 159,9 кв.м, с кадастровым номером 34:34:030060:743; здание хозблока, площадью 93,7 кв.м, с кадастровым номером 34:34:030060:742, расположенных на земельном участке с кадастровым номером 34:34:030060:113, площадью 5125 кв.м, по адресу: &lt;...&gt;. Решением Арбитражного суда Волгоградской области от 16.10.2020, оставленным без изменения постановлением Двенадцатого арбитражного апелляционного суда от 01.02.2021 и постановлением Арбитражного суда Поволжского округа от 21.06.2021, иск удовлетворен. В кассационных жалобах, поданных в Верховный Суд Российской Федерации, общество и ФИО1 просят отменить указанные судебные акты, принять по делу новый судебный акт об отказе в удовлетворении исковых требований, ссылаясь на допущенные судами существенные нарушения норм материального и процессуального права. В соответствии с пунктом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Изучив доводы, изложенные в кассационных жалобах, суд пришел к выводу, что они не являются достаточным основанием для пересмотра судебных актов в кассационном порядке. Удовлетворяя иск, суды, руководствуясь статьями 51 , 55 Градостроительного кодекса Российской Федерации, статьями 10 , 222 Гражданского кодекса Российской Федерации,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исходили из того, что спорные объекты, предназначенные для организации отдыха и общественного питания неопределенного круга лиц, возведены без получения в установленном порядке разрешения на строительство, разрешение на ввод объектов в эксплуатацию также не выдавалось, использование указанных объектов не может быть признано безопасным. Доводы, изложенные в кассационных жалобах, выводы судов не опровергают, свидетельствуют не о нарушениях судами норм материального и (или) норм процессуального права, повлиявших на исход дела, а о несогласии заявителей с установленными по делу фактическими обстоятельствами, направлены на их переоценку, что не относится к полномочиям Верховного Суда Российской Федерации. Поскольку существенных нарушений судами норм материального права и (или) норм процессуального права, повлиявших на исход дела, доводы кассационных жалоб не подтверждают, оснований для передачи жалоб для рассмотрения в судебном заседании Судебной коллегии Верховного Суда Российской Федерации не имеется. Одновременно с кассационными жалобами обществом и ФИО1 заявлены ходатайства о приостановлении исполнения обжалуемых судебных актов до окончания производства в суде кассационной инстанции.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кассационных жалоб для рассмотрения в судебном заседании Судебной коллегии Верховного Суда Российской Федерации отказано, ходатайства общества и ФИО1 о приостановлении исполнения обжалуемых судебных актов удовлетворению не подлежат.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«Сосновый бор» и ФИО1 для рассмотрения в судебном заседании Судебной коллегии по экономическим спорам Верховного Суда Российской Федерации. В удовлетворении ходатайства общества с ограниченной ответственностью «Сосновый бор» о приостановлении исполнения решения Арбитражного суда Волгоградской области от 16.10.2020 по делу № А1236682/2019, постановления Двенадцатого арбитражного апелляционного суда от 01.02.2021 и постановления Арбитражного суда Поволжского округа от 21.06.2021 по тому же делу отказать. В удовлетворении ходатайства ФИО1 о приостановлении исполнения решения Арбитражного суда Волгоградской области от 16.10.2020 по делу № А1236682/2019, постановления Двенадцатого арбитражного апелляционного суда от 01.02.2021 и постановления Арбитражного суда Поволжского округа от 21.06.2021 по тому же делу отказать. Судья Верховного Суда Российской Федерации Е.Е. Борисова Суд: Верховный Суд РФ (подробнее) Истцы: Администрация Дзержинского района Волгограда (подробнее) Ответчики: ООО "Сосновый бор" (подробнее) Иные лица: Администрация Волгограда (подробнее) Администрация города Волгограда (подробнее) Арбитражный суд Волгоградской области (подробнее) Арбитражный суд Поволжского округа (подробнее) Горэколес (подробнее) Департамент городского хозяйства Администрации Волгограда (подробнее) Департамент муниципального имущества Администрации Волгограда (подробнее) Департамент по градостроительству и архитектуре администрации Волгограда (подробнее) ИНСПЕКЦИЯ ГОСУДАРСТВЕННОГО СТРОИТЕЛЬНОГО НАДЗОРА ВОЛГОГРАДСКОЙ ОБЛАСТИ (подробнее) КОМИТЕТ ПРИРОДНЫХ РЕСУРСОВ, ЛЕСНОГО ХОЗЯЙСТВА И ЭКОЛОГИИ ВОЛГОГРАДСКОЙ ОБЛАСТИ (подробнее) МУ "Горэколес" (подробнее) Прокуратура Волгоградской области (подробнее) Прокуратура г.Волгограда (подробнее) Прокуратура Дзержинского района (подробнее) Прокуратура Дзержинского района г. Волгограда (подробнее) ТОВАРИЩЕСТВО СОБСТВЕННИКОВ НЕДВИЖИМОСТИ "КОЛОС" (подробнее) ТСЖ "Колос" (подробнее) УПРАВЛЕНИЕ РОСПОТРЕБНАДЗОРА ПО ВОЛГОГРАДСКОЙ ОБЛАСТИ (подробнее) Управление Росреестра по Волгоградской области (подробнее) Управление Федеральной службы государственной регистрации, кадастра и картографии по Волгоградской области (подробнее) Управление Федеральной службы по надзору в сфере защиты прав потребителей и благополучия человека по Волгоградской области (подробнее) Управление федеральной службы по надзору в сфере природопользования по Волгоградской области (подробнее) Управление Федеральной службы по надзору в сфере природопользования (Росприроднадзора) по Волгоградской области (подробнее) ФГБУ "Федеральная кадастровая палата Федеральной службы гос. регистрации, кадастра и картографии по Волгоградской области" (подробнее) ФГБУ "Федеральная кадастровая палата Федеральной службы государственной регистрации, кадастра и картографии" (подробнее) ФГБУ "ФКП Росреестра"по Волгоградской области (подробнее) ФКУ СИЗО №4 УФСИН по г. Москве для вручения Зубкову В.В. (подробнее) Последние документы по делу: Определение от 27 декабря 2021 г. по делу № А12-36682/2019 Определение от 22 октября 2021 г. по делу № А12-36682/2019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