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бюджетное учреждение «Администрация морских портов Западной Арктики» обратилось в Арбитражный суд Красноярского края с иском о взыскании с акционерного общества «Енисейское речное пароходство» 516 226 рублей 10 копеек недоплаченной суммы корабельных сборов и 23 581 рубля 12 копеек процентов за пользование чужими денежными средствами. Решением Арбитражного суда Красноярского края от 09.07.2019, оставленным без изменения постановлением Третьего арбитражного апелляционного суда от 25.10.2019, в удовлетворении иска отказано. Постановлением Арбитражного суда Восточно-Сибирского округа от 24.03.2020 указанные судебные акты отменены и дело направлено на новое рассмотрение в Арбитражный суд Красноярского края. При новом рассмотрении дела решением Арбитражного суда Красноярского края от 24.08.2020 иск удовлетворен в части взыскания 516 226 рублей 10 копеек долга по оплате корабельного сбора и 22 838 рублей 2 62 копеек процентов за пользование чужими денежными средствами; в удовлетворении иска в остальной части отказано. Постановлением Третьего арбитражного апелляционного суда от 28.12.2020 решение суда первой инстанции оставлено без изменения. Арбитражный суд Восточно-Сибирского округа постановлением от 16.06.2021 указанные судебные акты оставил без изменения. Акционерное общество «Енисейское речное пароходство»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Письмом судьи Верховного Суда Российской Федерации от 07.10.2021 дело истребовано из Арбитражного суда Красноярского края для проверки доводов жалобы с его материалами.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с материалами истребованного дела,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маршрут следования судов проходил по участку реки Енисей протяженностью около 110 км ниже порта Дудинка, имеющего статус морского порта, до устья реки Большая Хета, который к внутренним водным путям не относится, руководствуясь статьей 19 Федерального закона от 08.11.2007 № 261-ФЗ «О морских портах в Российской Федерации и о внесении изменений в отдельные законодательные акты Российской Федерации», приказом Федеральной службы по тарифам от 29.05.2015 № 186-т/2 «О внесении изменений в приложение 1 к приказу ФСТ России от 05.06.2012 № 137-т/3 и об утверждении ставок корабельного сбора за услуги по обеспечению безопасности мореплавания и порядка в порту, оказываемые ФГБУ «АМП Западной Арктики» в морских портах Российской Федерации», приказом Минтранса России от 17.08.2012 № 316 3 «Об определении бассейнов внутренних водных путей Российской Федерации», суды пришли к выводу об отсутствии у ответчика оснований для оплаты корабельного сбора с понижающим коэффициентом 0,6.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«Енисейское речное пароходство»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