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05.03.2021, оставленным без изменения постановлением Седьмого арбитражного апелляционного суда от 01.06.2021, брачный договор от 31.01.2018 признан недействительным, установлен режим совместной собственности должника и его супруги на имущество, в собственность должника возвращена 1/3 доли в праве собственности на квартиру, расположенную по адресу: г. Барнаул, ул. Панфиловцев, д. 14, кв.132, со Шпигальской О.А. в конкурсную массу должника взыскано 25 000 рублей. Арбитражный суд Западно-Сибирского округа постановлением от 08.09.2021 определение от 05.03.2021 и постановление апелляционного суда от 01.06.2021 оставил без изменения. В кассационной жалобе Шпигальский А.В. просит отменить судебные акты, ссылаясь на недоказанность законных условий недействительности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недобросовестность супругов Шпигальских А.В. и О.А., выразившуюся в изменении режима собственности на совместное имущество в преддверии банкротства с целью вывода из-под долгов ликвидных активов, что в силу пункта 2 статьи 61.2 Федерального закона от 26.10.2002 № 127-ФЗ «О несостоятельности (банкротстве)», статей 10, 170 Гражданского кодекса Российской Федерации, статей 34, 44 Семейного кодекса Российской Федерации составляет условия для недействительности договора. Доводы, изложенные в кассационной жалобе, приводились при рассмотрении спора и им дана надлежащая оценка.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Шпигальскому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